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360" w:rsidRPr="009939D6" w:rsidRDefault="00535360" w:rsidP="00FB73B2">
      <w:pPr>
        <w:spacing w:after="120" w:line="360" w:lineRule="auto"/>
        <w:rPr>
          <w:rFonts w:ascii="Arial" w:hAnsi="Arial" w:cs="Arial"/>
        </w:rPr>
      </w:pPr>
    </w:p>
    <w:p w:rsidR="00535360" w:rsidRPr="009939D6" w:rsidRDefault="00535360" w:rsidP="00FB73B2">
      <w:pPr>
        <w:spacing w:after="120" w:line="360" w:lineRule="auto"/>
        <w:rPr>
          <w:rFonts w:ascii="Arial" w:hAnsi="Arial" w:cs="Arial"/>
        </w:rPr>
      </w:pPr>
      <w:bookmarkStart w:id="0" w:name="_GoBack"/>
      <w:bookmarkEnd w:id="0"/>
    </w:p>
    <w:p w:rsidR="00535360" w:rsidRPr="009939D6" w:rsidRDefault="00932B67" w:rsidP="00FB73B2">
      <w:pPr>
        <w:spacing w:after="120" w:line="360" w:lineRule="auto"/>
        <w:rPr>
          <w:rFonts w:ascii="Arial" w:hAnsi="Arial" w:cs="Arial"/>
        </w:rPr>
      </w:pPr>
      <w:r w:rsidRPr="009939D6">
        <w:rPr>
          <w:rFonts w:ascii="Arial" w:hAnsi="Arial" w:cs="Arial"/>
          <w:noProof/>
          <w:lang w:val="nl-NL" w:eastAsia="nl-NL"/>
        </w:rPr>
        <w:drawing>
          <wp:anchor distT="0" distB="0" distL="114300" distR="114300" simplePos="0" relativeHeight="251660288" behindDoc="0" locked="0" layoutInCell="1" allowOverlap="1" wp14:anchorId="49C87B49" wp14:editId="2B2E8892">
            <wp:simplePos x="0" y="0"/>
            <wp:positionH relativeFrom="column">
              <wp:posOffset>1828800</wp:posOffset>
            </wp:positionH>
            <wp:positionV relativeFrom="paragraph">
              <wp:posOffset>10160</wp:posOffset>
            </wp:positionV>
            <wp:extent cx="2767330" cy="2469515"/>
            <wp:effectExtent l="0" t="0" r="0" b="6985"/>
            <wp:wrapSquare wrapText="bothSides"/>
            <wp:docPr id="1" name="Picture 1" descr="X:\MDLZ\Users\research-artsen  promovendi\636022\CAPS\CAPS logo's\CA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DLZ\Users\research-artsen  promovendi\636022\CAPS\CAPS logo's\CAP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7330" cy="2469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360" w:rsidRPr="009939D6" w:rsidRDefault="00535360" w:rsidP="00FB73B2">
      <w:pPr>
        <w:spacing w:after="120" w:line="360" w:lineRule="auto"/>
        <w:rPr>
          <w:rFonts w:ascii="Arial" w:hAnsi="Arial" w:cs="Arial"/>
        </w:rPr>
      </w:pPr>
    </w:p>
    <w:p w:rsidR="00535360" w:rsidRPr="009939D6" w:rsidRDefault="00535360" w:rsidP="00FB73B2">
      <w:pPr>
        <w:spacing w:after="120" w:line="360" w:lineRule="auto"/>
        <w:jc w:val="center"/>
        <w:rPr>
          <w:rFonts w:ascii="Arial" w:hAnsi="Arial" w:cs="Arial"/>
          <w:b/>
          <w:sz w:val="36"/>
        </w:rPr>
      </w:pPr>
    </w:p>
    <w:p w:rsidR="00535360" w:rsidRPr="009939D6" w:rsidRDefault="00535360" w:rsidP="00FB73B2">
      <w:pPr>
        <w:spacing w:after="120" w:line="360" w:lineRule="auto"/>
        <w:jc w:val="center"/>
        <w:rPr>
          <w:rFonts w:ascii="Arial" w:hAnsi="Arial" w:cs="Arial"/>
          <w:b/>
          <w:sz w:val="36"/>
        </w:rPr>
      </w:pPr>
    </w:p>
    <w:p w:rsidR="00535360" w:rsidRPr="009939D6" w:rsidRDefault="00535360" w:rsidP="00FB73B2">
      <w:pPr>
        <w:spacing w:after="120" w:line="360" w:lineRule="auto"/>
        <w:jc w:val="center"/>
        <w:rPr>
          <w:rFonts w:ascii="Arial" w:hAnsi="Arial" w:cs="Arial"/>
          <w:b/>
          <w:sz w:val="36"/>
        </w:rPr>
      </w:pPr>
    </w:p>
    <w:p w:rsidR="00535360" w:rsidRPr="009939D6" w:rsidRDefault="00535360" w:rsidP="00FB73B2">
      <w:pPr>
        <w:spacing w:after="120" w:line="360" w:lineRule="auto"/>
        <w:jc w:val="center"/>
        <w:rPr>
          <w:rFonts w:ascii="Arial" w:hAnsi="Arial" w:cs="Arial"/>
          <w:b/>
          <w:sz w:val="36"/>
        </w:rPr>
      </w:pPr>
    </w:p>
    <w:p w:rsidR="00583242" w:rsidRPr="009939D6" w:rsidRDefault="00583242" w:rsidP="00FB73B2">
      <w:pPr>
        <w:spacing w:after="120" w:line="360" w:lineRule="auto"/>
        <w:rPr>
          <w:rFonts w:ascii="Arial" w:hAnsi="Arial" w:cs="Arial"/>
          <w:b/>
          <w:sz w:val="36"/>
        </w:rPr>
      </w:pPr>
    </w:p>
    <w:p w:rsidR="00583242" w:rsidRPr="009939D6" w:rsidRDefault="002451BA" w:rsidP="00FB73B2">
      <w:pPr>
        <w:spacing w:after="120" w:line="360" w:lineRule="auto"/>
        <w:jc w:val="center"/>
        <w:rPr>
          <w:rFonts w:ascii="Arial" w:hAnsi="Arial" w:cs="Arial"/>
          <w:b/>
          <w:sz w:val="36"/>
        </w:rPr>
      </w:pPr>
      <w:r w:rsidRPr="006168B8">
        <w:rPr>
          <w:rFonts w:ascii="Arial" w:hAnsi="Arial" w:cs="Arial"/>
          <w:b/>
          <w:sz w:val="36"/>
        </w:rPr>
        <w:t>CAPS</w:t>
      </w:r>
      <w:r w:rsidRPr="009939D6">
        <w:rPr>
          <w:rFonts w:ascii="Arial" w:hAnsi="Arial" w:cs="Arial"/>
          <w:b/>
          <w:sz w:val="36"/>
        </w:rPr>
        <w:t xml:space="preserve"> Registry</w:t>
      </w:r>
    </w:p>
    <w:p w:rsidR="00535360" w:rsidRPr="009939D6" w:rsidRDefault="00FE0178" w:rsidP="00FB73B2">
      <w:pPr>
        <w:spacing w:after="120" w:line="360" w:lineRule="auto"/>
        <w:jc w:val="center"/>
        <w:rPr>
          <w:rFonts w:ascii="Arial" w:hAnsi="Arial" w:cs="Arial"/>
          <w:b/>
          <w:sz w:val="36"/>
        </w:rPr>
      </w:pPr>
      <w:r w:rsidRPr="009939D6">
        <w:rPr>
          <w:rFonts w:ascii="Arial" w:hAnsi="Arial" w:cs="Arial"/>
          <w:b/>
          <w:sz w:val="36"/>
        </w:rPr>
        <w:t>Example answers for local review board approval</w:t>
      </w:r>
    </w:p>
    <w:p w:rsidR="00535360" w:rsidRPr="009939D6" w:rsidRDefault="00535360" w:rsidP="00FB73B2">
      <w:pPr>
        <w:spacing w:after="120" w:line="360" w:lineRule="auto"/>
        <w:jc w:val="center"/>
        <w:rPr>
          <w:rFonts w:ascii="Arial" w:hAnsi="Arial" w:cs="Arial"/>
          <w:b/>
          <w:sz w:val="28"/>
          <w:u w:val="single"/>
        </w:rPr>
      </w:pPr>
    </w:p>
    <w:p w:rsidR="00FE0178" w:rsidRPr="009939D6" w:rsidRDefault="00FE0178" w:rsidP="00FB73B2">
      <w:pPr>
        <w:spacing w:after="0" w:line="240" w:lineRule="auto"/>
        <w:jc w:val="both"/>
        <w:rPr>
          <w:rFonts w:ascii="Arial" w:hAnsi="Arial" w:cs="Arial"/>
          <w:i/>
          <w:sz w:val="28"/>
        </w:rPr>
      </w:pPr>
      <w:r w:rsidRPr="009939D6">
        <w:rPr>
          <w:rFonts w:ascii="Arial" w:hAnsi="Arial" w:cs="Arial"/>
          <w:b/>
          <w:sz w:val="28"/>
        </w:rPr>
        <w:t>N</w:t>
      </w:r>
      <w:r w:rsidR="00FF308B">
        <w:rPr>
          <w:rFonts w:ascii="Arial" w:hAnsi="Arial" w:cs="Arial"/>
          <w:b/>
          <w:sz w:val="28"/>
        </w:rPr>
        <w:t>OTE</w:t>
      </w:r>
      <w:r w:rsidRPr="009939D6">
        <w:rPr>
          <w:rFonts w:ascii="Arial" w:hAnsi="Arial" w:cs="Arial"/>
          <w:b/>
          <w:sz w:val="28"/>
        </w:rPr>
        <w:t xml:space="preserve">: </w:t>
      </w:r>
      <w:r w:rsidRPr="009939D6">
        <w:rPr>
          <w:rFonts w:ascii="Arial" w:hAnsi="Arial" w:cs="Arial"/>
          <w:i/>
          <w:sz w:val="28"/>
        </w:rPr>
        <w:t>The CAPS registry is an international multicenter observational registry. It is designed to record the outcomes of different clinical programs and research protocols, designed and executed by each participating center individually. As such, no review board approval is necessary for the participation in the CAPS registry and it does not require additional insurance.</w:t>
      </w:r>
    </w:p>
    <w:p w:rsidR="00FE0178" w:rsidRPr="009939D6" w:rsidRDefault="00FE0178" w:rsidP="00FB73B2">
      <w:pPr>
        <w:spacing w:after="0" w:line="240" w:lineRule="auto"/>
        <w:jc w:val="both"/>
        <w:rPr>
          <w:rFonts w:ascii="Arial" w:hAnsi="Arial" w:cs="Arial"/>
          <w:i/>
          <w:sz w:val="28"/>
        </w:rPr>
      </w:pPr>
    </w:p>
    <w:p w:rsidR="00FE0178" w:rsidRPr="00FB73B2" w:rsidRDefault="00FE0178" w:rsidP="00FB73B2">
      <w:pPr>
        <w:spacing w:after="0" w:line="240" w:lineRule="auto"/>
        <w:jc w:val="both"/>
        <w:rPr>
          <w:rFonts w:ascii="Arial" w:hAnsi="Arial" w:cs="Arial"/>
          <w:i/>
          <w:sz w:val="28"/>
        </w:rPr>
      </w:pPr>
      <w:r w:rsidRPr="009939D6">
        <w:rPr>
          <w:rFonts w:ascii="Arial" w:hAnsi="Arial" w:cs="Arial"/>
          <w:i/>
          <w:sz w:val="28"/>
        </w:rPr>
        <w:t xml:space="preserve">This document </w:t>
      </w:r>
      <w:r w:rsidR="004F6029" w:rsidRPr="009939D6">
        <w:rPr>
          <w:rFonts w:ascii="Arial" w:hAnsi="Arial" w:cs="Arial"/>
          <w:i/>
          <w:sz w:val="28"/>
        </w:rPr>
        <w:t xml:space="preserve">contains </w:t>
      </w:r>
      <w:r w:rsidR="00EA609F" w:rsidRPr="009939D6">
        <w:rPr>
          <w:rFonts w:ascii="Arial" w:hAnsi="Arial" w:cs="Arial"/>
          <w:i/>
          <w:sz w:val="28"/>
        </w:rPr>
        <w:t>standardized</w:t>
      </w:r>
      <w:r w:rsidRPr="009939D6">
        <w:rPr>
          <w:rFonts w:ascii="Arial" w:hAnsi="Arial" w:cs="Arial"/>
          <w:i/>
          <w:sz w:val="28"/>
        </w:rPr>
        <w:t xml:space="preserve"> example answers which </w:t>
      </w:r>
      <w:r w:rsidR="004F6029" w:rsidRPr="009939D6">
        <w:rPr>
          <w:rFonts w:ascii="Arial" w:hAnsi="Arial" w:cs="Arial"/>
          <w:i/>
          <w:sz w:val="28"/>
        </w:rPr>
        <w:t>are meant to offer assistance to</w:t>
      </w:r>
      <w:r w:rsidRPr="009939D6">
        <w:rPr>
          <w:rFonts w:ascii="Arial" w:hAnsi="Arial" w:cs="Arial"/>
          <w:i/>
          <w:sz w:val="28"/>
        </w:rPr>
        <w:t xml:space="preserve"> participating centers for their local review board approval.</w:t>
      </w:r>
      <w:r w:rsidR="004F6029" w:rsidRPr="009939D6">
        <w:rPr>
          <w:rFonts w:ascii="Arial" w:hAnsi="Arial" w:cs="Arial"/>
          <w:i/>
          <w:sz w:val="28"/>
        </w:rPr>
        <w:t xml:space="preserve"> It is not obligatory to u</w:t>
      </w:r>
      <w:r w:rsidR="00716D50" w:rsidRPr="009939D6">
        <w:rPr>
          <w:rFonts w:ascii="Arial" w:hAnsi="Arial" w:cs="Arial"/>
          <w:i/>
          <w:sz w:val="28"/>
        </w:rPr>
        <w:t>se any of the given answers for</w:t>
      </w:r>
      <w:r w:rsidR="00FB73B2">
        <w:rPr>
          <w:rFonts w:ascii="Arial" w:hAnsi="Arial" w:cs="Arial"/>
          <w:i/>
          <w:sz w:val="28"/>
        </w:rPr>
        <w:t xml:space="preserve"> the local protocol.</w:t>
      </w:r>
    </w:p>
    <w:p w:rsidR="008F7DC8" w:rsidRPr="009939D6" w:rsidRDefault="008F7DC8" w:rsidP="00FB73B2">
      <w:pPr>
        <w:spacing w:after="120" w:line="360" w:lineRule="auto"/>
        <w:rPr>
          <w:rFonts w:ascii="Arial" w:hAnsi="Arial" w:cs="Arial"/>
          <w:sz w:val="24"/>
        </w:rPr>
      </w:pPr>
      <w:r w:rsidRPr="009939D6">
        <w:rPr>
          <w:rFonts w:ascii="Arial" w:hAnsi="Arial" w:cs="Arial"/>
          <w:sz w:val="24"/>
        </w:rPr>
        <w:br w:type="page"/>
      </w:r>
    </w:p>
    <w:p w:rsidR="006221C0" w:rsidRPr="00FB73B2" w:rsidRDefault="00716D50" w:rsidP="00FB73B2">
      <w:pPr>
        <w:pStyle w:val="Arial"/>
        <w:numPr>
          <w:ilvl w:val="0"/>
          <w:numId w:val="32"/>
        </w:numPr>
        <w:spacing w:before="0" w:after="120" w:line="360" w:lineRule="auto"/>
        <w:ind w:left="426"/>
        <w:rPr>
          <w:rFonts w:cs="Arial"/>
          <w:color w:val="auto"/>
        </w:rPr>
      </w:pPr>
      <w:r w:rsidRPr="009939D6">
        <w:rPr>
          <w:rFonts w:cs="Arial"/>
          <w:color w:val="auto"/>
        </w:rPr>
        <w:lastRenderedPageBreak/>
        <w:t>SUMMARY</w:t>
      </w:r>
    </w:p>
    <w:p w:rsidR="00716D50" w:rsidRPr="009939D6" w:rsidRDefault="00716D50" w:rsidP="00FB73B2">
      <w:pPr>
        <w:spacing w:after="120" w:line="360" w:lineRule="auto"/>
        <w:rPr>
          <w:rFonts w:ascii="Arial" w:hAnsi="Arial" w:cs="Arial"/>
        </w:rPr>
      </w:pPr>
      <w:r w:rsidRPr="009939D6">
        <w:rPr>
          <w:rFonts w:ascii="Arial" w:hAnsi="Arial" w:cs="Arial"/>
          <w:b/>
        </w:rPr>
        <w:t xml:space="preserve">Rationale: </w:t>
      </w:r>
      <w:r w:rsidRPr="009939D6">
        <w:rPr>
          <w:rFonts w:ascii="Arial" w:hAnsi="Arial" w:cs="Arial"/>
        </w:rPr>
        <w:t>Evidence is beginning to accumulate that screening of individuals at high risk for pancreatic ductal adenocar</w:t>
      </w:r>
      <w:r w:rsidR="00FA7E7A" w:rsidRPr="009939D6">
        <w:rPr>
          <w:rFonts w:ascii="Arial" w:hAnsi="Arial" w:cs="Arial"/>
        </w:rPr>
        <w:t>c</w:t>
      </w:r>
      <w:r w:rsidRPr="009939D6">
        <w:rPr>
          <w:rFonts w:ascii="Arial" w:hAnsi="Arial" w:cs="Arial"/>
        </w:rPr>
        <w:t>inoma (henceforth referred to as pancreatic cancer) leads to the detection of non-invasive precursor lesions and asymptomatic early stage cancer. Though these results are promising, data that ultimately prove that surveillance is truly effective in re</w:t>
      </w:r>
      <w:r w:rsidR="00FA7E7A" w:rsidRPr="009939D6">
        <w:rPr>
          <w:rFonts w:ascii="Arial" w:hAnsi="Arial" w:cs="Arial"/>
        </w:rPr>
        <w:t>ducing morbidity and mortality are</w:t>
      </w:r>
      <w:r w:rsidRPr="009939D6">
        <w:rPr>
          <w:rFonts w:ascii="Arial" w:hAnsi="Arial" w:cs="Arial"/>
        </w:rPr>
        <w:t xml:space="preserve"> currently lacking.</w:t>
      </w:r>
      <w:r w:rsidRPr="009939D6">
        <w:rPr>
          <w:rFonts w:ascii="Arial" w:hAnsi="Arial" w:cs="Arial"/>
          <w:b/>
        </w:rPr>
        <w:br/>
        <w:t xml:space="preserve">Objective: </w:t>
      </w:r>
      <w:r w:rsidRPr="009939D6">
        <w:rPr>
          <w:rFonts w:ascii="Arial" w:hAnsi="Arial" w:cs="Arial"/>
        </w:rPr>
        <w:t xml:space="preserve">To determine whether a surveillance program consisting of </w:t>
      </w:r>
      <w:r w:rsidRPr="009939D6">
        <w:rPr>
          <w:rFonts w:ascii="Arial" w:hAnsi="Arial" w:cs="Arial"/>
          <w:highlight w:val="yellow"/>
        </w:rPr>
        <w:t>&lt;SPECIFY SURVEILLANCE STRATEGY&gt;</w:t>
      </w:r>
      <w:r w:rsidRPr="009939D6">
        <w:rPr>
          <w:rFonts w:ascii="Arial" w:hAnsi="Arial" w:cs="Arial"/>
        </w:rPr>
        <w:t xml:space="preserve"> in a cohort of high-risk individuals results in an excess number of detected and surgically resected high-grade premalignant lesions and early stage pancreatic cancers compared to the natural disease development and manifestation.</w:t>
      </w:r>
      <w:r w:rsidRPr="009939D6">
        <w:rPr>
          <w:rFonts w:ascii="Arial" w:hAnsi="Arial" w:cs="Arial"/>
          <w:b/>
        </w:rPr>
        <w:br/>
        <w:t xml:space="preserve">Study design: </w:t>
      </w:r>
      <w:r w:rsidRPr="009939D6">
        <w:rPr>
          <w:rFonts w:ascii="Arial" w:hAnsi="Arial" w:cs="Arial"/>
        </w:rPr>
        <w:t>Single center prospective cohort study</w:t>
      </w:r>
    </w:p>
    <w:p w:rsidR="00716D50" w:rsidRPr="009939D6" w:rsidRDefault="00716D50" w:rsidP="00FB73B2">
      <w:pPr>
        <w:spacing w:after="120" w:line="360" w:lineRule="auto"/>
        <w:rPr>
          <w:rFonts w:ascii="Arial" w:hAnsi="Arial" w:cs="Arial"/>
          <w:b/>
        </w:rPr>
      </w:pPr>
      <w:r w:rsidRPr="009939D6">
        <w:rPr>
          <w:rFonts w:ascii="Arial" w:hAnsi="Arial" w:cs="Arial"/>
          <w:b/>
        </w:rPr>
        <w:t xml:space="preserve">Study population: </w:t>
      </w:r>
      <w:r w:rsidRPr="009939D6">
        <w:rPr>
          <w:rFonts w:ascii="Arial" w:hAnsi="Arial" w:cs="Arial"/>
        </w:rPr>
        <w:t>Individuals with a familial or inherited ≥10-fold increased risk for developing pancreatic cancer.</w:t>
      </w:r>
    </w:p>
    <w:p w:rsidR="00716D50" w:rsidRPr="009939D6" w:rsidRDefault="00716D50" w:rsidP="00FB73B2">
      <w:pPr>
        <w:spacing w:after="120" w:line="360" w:lineRule="auto"/>
        <w:rPr>
          <w:rFonts w:ascii="Arial" w:hAnsi="Arial" w:cs="Arial"/>
        </w:rPr>
      </w:pPr>
      <w:r w:rsidRPr="009939D6">
        <w:rPr>
          <w:rFonts w:ascii="Arial" w:hAnsi="Arial" w:cs="Arial"/>
          <w:b/>
        </w:rPr>
        <w:t xml:space="preserve">Procedures: </w:t>
      </w:r>
      <w:r w:rsidRPr="009939D6">
        <w:rPr>
          <w:rFonts w:ascii="Arial" w:hAnsi="Arial" w:cs="Arial"/>
        </w:rPr>
        <w:t xml:space="preserve">Screening entails </w:t>
      </w:r>
      <w:r w:rsidRPr="009939D6">
        <w:rPr>
          <w:rFonts w:ascii="Arial" w:hAnsi="Arial" w:cs="Arial"/>
          <w:highlight w:val="yellow"/>
        </w:rPr>
        <w:t>&lt;annual&gt;</w:t>
      </w:r>
      <w:r w:rsidRPr="009939D6">
        <w:rPr>
          <w:rFonts w:ascii="Arial" w:hAnsi="Arial" w:cs="Arial"/>
        </w:rPr>
        <w:t xml:space="preserve"> </w:t>
      </w:r>
      <w:r w:rsidRPr="009939D6">
        <w:rPr>
          <w:rFonts w:ascii="Arial" w:hAnsi="Arial" w:cs="Arial"/>
          <w:highlight w:val="yellow"/>
        </w:rPr>
        <w:t>&lt;endo</w:t>
      </w:r>
      <w:r w:rsidR="00104071">
        <w:rPr>
          <w:rFonts w:ascii="Arial" w:hAnsi="Arial" w:cs="Arial"/>
          <w:highlight w:val="yellow"/>
        </w:rPr>
        <w:t>scopic ultra</w:t>
      </w:r>
      <w:r w:rsidRPr="009939D6">
        <w:rPr>
          <w:rFonts w:ascii="Arial" w:hAnsi="Arial" w:cs="Arial"/>
          <w:highlight w:val="yellow"/>
        </w:rPr>
        <w:t>sonography and MR imaging&gt;</w:t>
      </w:r>
      <w:r w:rsidRPr="009939D6">
        <w:rPr>
          <w:rFonts w:ascii="Arial" w:hAnsi="Arial" w:cs="Arial"/>
        </w:rPr>
        <w:t>. The follow-up interval will be adjusted to (1) 3 months is case of the detection of a lesion of unknown clinical significance or (2) 6 months in case of the detection of a cystic lesion with a diameter 10-30mm. Whenever a suspicious lesion is detected that meets the criteria for surgical resection, the patient will be</w:t>
      </w:r>
      <w:r w:rsidR="00FA7E7A" w:rsidRPr="009939D6">
        <w:rPr>
          <w:rFonts w:ascii="Arial" w:hAnsi="Arial" w:cs="Arial"/>
        </w:rPr>
        <w:t xml:space="preserve"> discussed in an expert panel and/or</w:t>
      </w:r>
      <w:r w:rsidRPr="009939D6">
        <w:rPr>
          <w:rFonts w:ascii="Arial" w:hAnsi="Arial" w:cs="Arial"/>
        </w:rPr>
        <w:t xml:space="preserve"> referred to the department o</w:t>
      </w:r>
      <w:r w:rsidR="00FA7E7A" w:rsidRPr="009939D6">
        <w:rPr>
          <w:rFonts w:ascii="Arial" w:hAnsi="Arial" w:cs="Arial"/>
        </w:rPr>
        <w:t>f s</w:t>
      </w:r>
      <w:r w:rsidRPr="009939D6">
        <w:rPr>
          <w:rFonts w:ascii="Arial" w:hAnsi="Arial" w:cs="Arial"/>
        </w:rPr>
        <w:t>urgery. Screening starts at the age of 50 years or at least 10 years younger than the age of the youngest relative with PC, wh</w:t>
      </w:r>
      <w:r w:rsidR="00FA7E7A" w:rsidRPr="009939D6">
        <w:rPr>
          <w:rFonts w:ascii="Arial" w:hAnsi="Arial" w:cs="Arial"/>
        </w:rPr>
        <w:t>ichever</w:t>
      </w:r>
      <w:r w:rsidRPr="009939D6">
        <w:rPr>
          <w:rFonts w:ascii="Arial" w:hAnsi="Arial" w:cs="Arial"/>
        </w:rPr>
        <w:t xml:space="preserve"> comes first. Screening ends at the age of 75 years. </w:t>
      </w:r>
      <w:r w:rsidR="00FA7E7A" w:rsidRPr="009939D6">
        <w:rPr>
          <w:rFonts w:ascii="Arial" w:hAnsi="Arial" w:cs="Arial"/>
        </w:rPr>
        <w:br/>
      </w:r>
      <w:r w:rsidRPr="009939D6">
        <w:rPr>
          <w:rFonts w:ascii="Arial" w:hAnsi="Arial" w:cs="Arial"/>
        </w:rPr>
        <w:t>In addition, yearly blood sampling will be performed.</w:t>
      </w:r>
    </w:p>
    <w:p w:rsidR="00716D50" w:rsidRPr="009939D6" w:rsidRDefault="00716D50" w:rsidP="00FB73B2">
      <w:pPr>
        <w:spacing w:after="120" w:line="360" w:lineRule="auto"/>
        <w:rPr>
          <w:rFonts w:ascii="Arial" w:hAnsi="Arial" w:cs="Arial"/>
          <w:b/>
        </w:rPr>
      </w:pPr>
      <w:r w:rsidRPr="009939D6">
        <w:rPr>
          <w:rFonts w:ascii="Arial" w:hAnsi="Arial" w:cs="Arial"/>
          <w:b/>
        </w:rPr>
        <w:t xml:space="preserve">Main study parameters/endpoints: </w:t>
      </w:r>
      <w:r w:rsidRPr="009939D6">
        <w:rPr>
          <w:rFonts w:ascii="Arial" w:hAnsi="Arial" w:cs="Arial"/>
        </w:rPr>
        <w:t xml:space="preserve">The excess number of detected and surgically resected high-grade premalignant lesions and early stage pancreatic cancers </w:t>
      </w:r>
      <w:r w:rsidR="00FA7E7A" w:rsidRPr="009939D6">
        <w:rPr>
          <w:rFonts w:ascii="Arial" w:hAnsi="Arial" w:cs="Arial"/>
        </w:rPr>
        <w:t>resulting from</w:t>
      </w:r>
      <w:r w:rsidRPr="009939D6">
        <w:rPr>
          <w:rFonts w:ascii="Arial" w:hAnsi="Arial" w:cs="Arial"/>
        </w:rPr>
        <w:t xml:space="preserve"> </w:t>
      </w:r>
      <w:r w:rsidRPr="009939D6">
        <w:rPr>
          <w:rFonts w:ascii="Arial" w:hAnsi="Arial" w:cs="Arial"/>
          <w:highlight w:val="yellow"/>
        </w:rPr>
        <w:t>&lt;annual&gt;</w:t>
      </w:r>
      <w:r w:rsidRPr="009939D6">
        <w:rPr>
          <w:rFonts w:ascii="Arial" w:hAnsi="Arial" w:cs="Arial"/>
        </w:rPr>
        <w:t xml:space="preserve"> screening using </w:t>
      </w:r>
      <w:r w:rsidRPr="009939D6">
        <w:rPr>
          <w:rFonts w:ascii="Arial" w:hAnsi="Arial" w:cs="Arial"/>
          <w:highlight w:val="yellow"/>
        </w:rPr>
        <w:t>&lt;endo</w:t>
      </w:r>
      <w:r w:rsidR="00104071">
        <w:rPr>
          <w:rFonts w:ascii="Arial" w:hAnsi="Arial" w:cs="Arial"/>
          <w:highlight w:val="yellow"/>
        </w:rPr>
        <w:t>scopic ultra</w:t>
      </w:r>
      <w:r w:rsidRPr="009939D6">
        <w:rPr>
          <w:rFonts w:ascii="Arial" w:hAnsi="Arial" w:cs="Arial"/>
          <w:highlight w:val="yellow"/>
        </w:rPr>
        <w:t>sonography and MR imaging&gt;</w:t>
      </w:r>
      <w:r w:rsidRPr="009939D6">
        <w:rPr>
          <w:rFonts w:ascii="Arial" w:hAnsi="Arial" w:cs="Arial"/>
        </w:rPr>
        <w:t xml:space="preserve"> compared to the natural disease development and manifestation.</w:t>
      </w:r>
    </w:p>
    <w:p w:rsidR="00716D50" w:rsidRPr="009939D6" w:rsidRDefault="00716D50" w:rsidP="00FB73B2">
      <w:pPr>
        <w:spacing w:after="120" w:line="360" w:lineRule="auto"/>
        <w:rPr>
          <w:rFonts w:ascii="Arial" w:hAnsi="Arial" w:cs="Arial"/>
          <w:b/>
        </w:rPr>
      </w:pPr>
      <w:r w:rsidRPr="009939D6">
        <w:rPr>
          <w:rFonts w:ascii="Arial" w:hAnsi="Arial" w:cs="Arial"/>
          <w:b/>
        </w:rPr>
        <w:t xml:space="preserve">Nature and extent of the burden and risks associated with participation, benefit and group relatedness: </w:t>
      </w:r>
      <w:r w:rsidRPr="009939D6">
        <w:rPr>
          <w:rFonts w:ascii="Arial" w:hAnsi="Arial" w:cs="Arial"/>
          <w:iCs/>
        </w:rPr>
        <w:t xml:space="preserve">Burden: </w:t>
      </w:r>
      <w:r w:rsidRPr="009939D6">
        <w:rPr>
          <w:rFonts w:ascii="Arial" w:hAnsi="Arial" w:cs="Arial"/>
        </w:rPr>
        <w:t xml:space="preserve">(1) yearly screening investigations (EUS and MRI), (2) yearly blood sampling. </w:t>
      </w:r>
      <w:r w:rsidRPr="009939D6">
        <w:rPr>
          <w:rFonts w:ascii="Arial" w:hAnsi="Arial" w:cs="Arial"/>
          <w:iCs/>
        </w:rPr>
        <w:t xml:space="preserve">Risk: </w:t>
      </w:r>
      <w:r w:rsidRPr="009939D6">
        <w:rPr>
          <w:rFonts w:ascii="Arial" w:hAnsi="Arial" w:cs="Arial"/>
        </w:rPr>
        <w:t xml:space="preserve">(1) complications directly related to the screening procedure (EUS/MRI), (2) screening related drawbacks being over-diagnoses, false positive test results, and false negative test results. </w:t>
      </w:r>
      <w:r w:rsidRPr="009939D6">
        <w:rPr>
          <w:rFonts w:ascii="Arial" w:hAnsi="Arial" w:cs="Arial"/>
          <w:iCs/>
        </w:rPr>
        <w:t xml:space="preserve">Benefits: </w:t>
      </w:r>
      <w:r w:rsidRPr="009939D6">
        <w:rPr>
          <w:rFonts w:ascii="Arial" w:hAnsi="Arial" w:cs="Arial"/>
        </w:rPr>
        <w:t xml:space="preserve">(1) early disease detection and thereby reduction of pancreatic cancer related mortality, gains in life years and preventing people from dying of pancreatic cancer. </w:t>
      </w:r>
      <w:r w:rsidRPr="009939D6">
        <w:rPr>
          <w:rFonts w:ascii="Arial" w:hAnsi="Arial" w:cs="Arial"/>
          <w:iCs/>
        </w:rPr>
        <w:t xml:space="preserve">Group-relatedness: </w:t>
      </w:r>
      <w:r w:rsidRPr="009939D6">
        <w:rPr>
          <w:rFonts w:ascii="Arial" w:hAnsi="Arial" w:cs="Arial"/>
        </w:rPr>
        <w:t>not applicable.</w:t>
      </w:r>
      <w:r w:rsidRPr="009939D6">
        <w:rPr>
          <w:rFonts w:ascii="Arial" w:hAnsi="Arial" w:cs="Arial"/>
          <w:b/>
        </w:rPr>
        <w:br w:type="page"/>
      </w:r>
    </w:p>
    <w:p w:rsidR="00BB6E6E" w:rsidRPr="009939D6" w:rsidRDefault="006221C0" w:rsidP="00FB73B2">
      <w:pPr>
        <w:pStyle w:val="Arial"/>
        <w:numPr>
          <w:ilvl w:val="0"/>
          <w:numId w:val="31"/>
        </w:numPr>
        <w:spacing w:before="0" w:after="120" w:line="360" w:lineRule="auto"/>
        <w:ind w:left="426"/>
        <w:rPr>
          <w:rFonts w:cs="Arial"/>
          <w:i/>
          <w:color w:val="auto"/>
          <w:sz w:val="24"/>
        </w:rPr>
      </w:pPr>
      <w:r w:rsidRPr="009939D6">
        <w:rPr>
          <w:rFonts w:cs="Arial"/>
          <w:color w:val="auto"/>
        </w:rPr>
        <w:lastRenderedPageBreak/>
        <w:t>INTRODUCTION AND RATIONALE</w:t>
      </w:r>
    </w:p>
    <w:p w:rsidR="006221C0" w:rsidRPr="009939D6" w:rsidRDefault="006221C0" w:rsidP="00BC7263">
      <w:pPr>
        <w:pStyle w:val="Arial2"/>
        <w:numPr>
          <w:ilvl w:val="1"/>
          <w:numId w:val="31"/>
        </w:numPr>
        <w:ind w:left="788" w:hanging="431"/>
        <w:rPr>
          <w:rFonts w:cs="Arial"/>
          <w:color w:val="auto"/>
        </w:rPr>
      </w:pPr>
      <w:r w:rsidRPr="009939D6">
        <w:rPr>
          <w:rFonts w:cs="Arial"/>
          <w:color w:val="auto"/>
        </w:rPr>
        <w:t>The clinical burden of pancreatic cancer</w:t>
      </w:r>
    </w:p>
    <w:p w:rsidR="00881B44" w:rsidRPr="009939D6" w:rsidRDefault="006221C0" w:rsidP="00881B44">
      <w:pPr>
        <w:spacing w:after="240" w:line="360" w:lineRule="auto"/>
        <w:rPr>
          <w:rFonts w:ascii="Arial" w:hAnsi="Arial" w:cs="Arial"/>
        </w:rPr>
      </w:pPr>
      <w:r w:rsidRPr="009939D6">
        <w:rPr>
          <w:rFonts w:ascii="Arial" w:hAnsi="Arial" w:cs="Arial"/>
        </w:rPr>
        <w:t xml:space="preserve">Pancreatic cancer (PC) has a low age-adjusted incidence of 13.5 per 100,000 per year </w:t>
      </w:r>
      <w:r w:rsidRPr="009939D6">
        <w:rPr>
          <w:rFonts w:ascii="Arial" w:hAnsi="Arial" w:cs="Arial"/>
        </w:rPr>
        <w:fldChar w:fldCharType="begin"/>
      </w:r>
      <w:r w:rsidRPr="009939D6">
        <w:rPr>
          <w:rFonts w:ascii="Arial" w:hAnsi="Arial" w:cs="Arial"/>
        </w:rPr>
        <w:instrText xml:space="preserve"> ADDIN EN.CITE &lt;EndNote&gt;&lt;Cite&gt;&lt;Author&gt;Ervik&lt;/Author&gt;&lt;Year&gt;2016&lt;/Year&gt;&lt;RecNum&gt;2896&lt;/RecNum&gt;&lt;DisplayText&gt;[1]&lt;/DisplayText&gt;&lt;record&gt;&lt;rec-number&gt;2896&lt;/rec-number&gt;&lt;foreign-keys&gt;&lt;key app="EN" db-id="p0at2wfxl0v5aue0xfkx22572petvvpptz9z" timestamp="1468165490"&gt;2896&lt;/key&gt;&lt;/foreign-keys&gt;&lt;ref-type name="Web Page"&gt;12&lt;/ref-type&gt;&lt;contributors&gt;&lt;authors&gt;&lt;author&gt;Ervik, M.; Lam, F.; Ferlay, J.; Mery, L; Soerjomataram, I.; Bray, F.;&lt;/author&gt;&lt;/authors&gt;&lt;/contributors&gt;&lt;titles&gt;&lt;title&gt;Cancer Today&lt;/title&gt;&lt;/titles&gt;&lt;volume&gt;2016&lt;/volume&gt;&lt;number&gt;10 July&lt;/number&gt;&lt;dates&gt;&lt;year&gt;2016&lt;/year&gt;&lt;/dates&gt;&lt;pub-location&gt;Lyon, France&lt;/pub-location&gt;&lt;publisher&gt;International Agency for Research on Cancer&lt;/publisher&gt;&lt;urls&gt;&lt;related-urls&gt;&lt;url&gt;http://gco.iarc.fr/today&lt;/url&gt;&lt;/related-urls&gt;&lt;/urls&gt;&lt;research-notes&gt;Epidemiology&lt;/research-notes&gt;&lt;/record&gt;&lt;/Cite&gt;&lt;/EndNote&gt;</w:instrText>
      </w:r>
      <w:r w:rsidRPr="009939D6">
        <w:rPr>
          <w:rFonts w:ascii="Arial" w:hAnsi="Arial" w:cs="Arial"/>
        </w:rPr>
        <w:fldChar w:fldCharType="separate"/>
      </w:r>
      <w:r w:rsidRPr="009939D6">
        <w:rPr>
          <w:rFonts w:ascii="Arial" w:hAnsi="Arial" w:cs="Arial"/>
          <w:noProof/>
        </w:rPr>
        <w:t>[1]</w:t>
      </w:r>
      <w:r w:rsidRPr="009939D6">
        <w:rPr>
          <w:rFonts w:ascii="Arial" w:hAnsi="Arial" w:cs="Arial"/>
        </w:rPr>
        <w:fldChar w:fldCharType="end"/>
      </w:r>
      <w:r w:rsidRPr="009939D6">
        <w:rPr>
          <w:rFonts w:ascii="Arial" w:hAnsi="Arial" w:cs="Arial"/>
        </w:rPr>
        <w:t xml:space="preserve">, yet is the fourth leading cause of cancer-related death in the United States, with an estimated 50,000 deaths in 2016. Mortality has been increasing by 0.4% each year, and in 2030, it is projected to be the second leading cause of cancer-related death </w:t>
      </w:r>
      <w:r w:rsidRPr="009939D6">
        <w:rPr>
          <w:rFonts w:ascii="Arial" w:hAnsi="Arial" w:cs="Arial"/>
        </w:rPr>
        <w:fldChar w:fldCharType="begin">
          <w:fldData xml:space="preserve">PEVuZE5vdGU+PENpdGU+PEF1dGhvcj5BbWVyaWNhbiBDYW5jZXIgU29jaWV0eTwvQXV0aG9yPjxZ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</w:fldData>
        </w:fldChar>
      </w:r>
      <w:r w:rsidRPr="009939D6">
        <w:rPr>
          <w:rFonts w:ascii="Arial" w:hAnsi="Arial" w:cs="Arial"/>
        </w:rPr>
        <w:instrText xml:space="preserve"> ADDIN EN.CITE </w:instrText>
      </w:r>
      <w:r w:rsidRPr="009939D6">
        <w:rPr>
          <w:rFonts w:ascii="Arial" w:hAnsi="Arial" w:cs="Arial"/>
        </w:rPr>
        <w:fldChar w:fldCharType="begin">
          <w:fldData xml:space="preserve">PEVuZE5vdGU+PENpdGU+PEF1dGhvcj5BbWVyaWNhbiBDYW5jZXIgU29jaWV0eTwvQXV0aG9yPjxZ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</w:fldData>
        </w:fldChar>
      </w:r>
      <w:r w:rsidRPr="009939D6">
        <w:rPr>
          <w:rFonts w:ascii="Arial" w:hAnsi="Arial" w:cs="Arial"/>
        </w:rPr>
        <w:instrText xml:space="preserve"> ADDIN EN.CITE.DATA </w:instrText>
      </w:r>
      <w:r w:rsidRPr="009939D6">
        <w:rPr>
          <w:rFonts w:ascii="Arial" w:hAnsi="Arial" w:cs="Arial"/>
        </w:rPr>
      </w:r>
      <w:r w:rsidRPr="009939D6">
        <w:rPr>
          <w:rFonts w:ascii="Arial" w:hAnsi="Arial" w:cs="Arial"/>
        </w:rPr>
        <w:fldChar w:fldCharType="end"/>
      </w:r>
      <w:r w:rsidRPr="009939D6">
        <w:rPr>
          <w:rFonts w:ascii="Arial" w:hAnsi="Arial" w:cs="Arial"/>
        </w:rPr>
      </w:r>
      <w:r w:rsidRPr="009939D6">
        <w:rPr>
          <w:rFonts w:ascii="Arial" w:hAnsi="Arial" w:cs="Arial"/>
        </w:rPr>
        <w:fldChar w:fldCharType="separate"/>
      </w:r>
      <w:r w:rsidRPr="009939D6">
        <w:rPr>
          <w:rFonts w:ascii="Arial" w:hAnsi="Arial" w:cs="Arial"/>
          <w:noProof/>
        </w:rPr>
        <w:t>[2, 3]</w:t>
      </w:r>
      <w:r w:rsidRPr="009939D6">
        <w:rPr>
          <w:rFonts w:ascii="Arial" w:hAnsi="Arial" w:cs="Arial"/>
        </w:rPr>
        <w:fldChar w:fldCharType="end"/>
      </w:r>
      <w:r w:rsidRPr="009939D6">
        <w:rPr>
          <w:rFonts w:ascii="Arial" w:hAnsi="Arial" w:cs="Arial"/>
        </w:rPr>
        <w:t xml:space="preserve">. PC has a dismal prognosis, with a 5-year survival rate of 7%. Because surgery provides the only cure, survival greatly depends on operability at diagnosis. After surgery, the 5-year survival rate increases to 27%. However, only 15-20% of patients present with </w:t>
      </w:r>
      <w:proofErr w:type="spellStart"/>
      <w:r w:rsidRPr="009939D6">
        <w:rPr>
          <w:rFonts w:ascii="Arial" w:hAnsi="Arial" w:cs="Arial"/>
        </w:rPr>
        <w:t>resectable</w:t>
      </w:r>
      <w:proofErr w:type="spellEnd"/>
      <w:r w:rsidRPr="009939D6">
        <w:rPr>
          <w:rFonts w:ascii="Arial" w:hAnsi="Arial" w:cs="Arial"/>
        </w:rPr>
        <w:t xml:space="preserve"> disease and even in resected cases, 24% experience recurrence </w:t>
      </w:r>
      <w:r w:rsidRPr="009939D6">
        <w:rPr>
          <w:rFonts w:ascii="Arial" w:hAnsi="Arial" w:cs="Arial"/>
        </w:rPr>
        <w:fldChar w:fldCharType="begin">
          <w:fldData xml:space="preserve">PEVuZE5vdGU+PENpdGU+PEF1dGhvcj5LYXR6PC9BdXRob3I+PFllYXI+MjAwOTwvWWVhcj48UmVj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</w:fldData>
        </w:fldChar>
      </w:r>
      <w:r w:rsidRPr="009939D6">
        <w:rPr>
          <w:rFonts w:ascii="Arial" w:hAnsi="Arial" w:cs="Arial"/>
        </w:rPr>
        <w:instrText xml:space="preserve"> ADDIN EN.CITE </w:instrText>
      </w:r>
      <w:r w:rsidRPr="009939D6">
        <w:rPr>
          <w:rFonts w:ascii="Arial" w:hAnsi="Arial" w:cs="Arial"/>
        </w:rPr>
        <w:fldChar w:fldCharType="begin">
          <w:fldData xml:space="preserve">PEVuZE5vdGU+PENpdGU+PEF1dGhvcj5LYXR6PC9BdXRob3I+PFllYXI+MjAwOTwvWWVhcj48UmVj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</w:fldData>
        </w:fldChar>
      </w:r>
      <w:r w:rsidRPr="009939D6">
        <w:rPr>
          <w:rFonts w:ascii="Arial" w:hAnsi="Arial" w:cs="Arial"/>
        </w:rPr>
        <w:instrText xml:space="preserve"> ADDIN EN.CITE.DATA </w:instrText>
      </w:r>
      <w:r w:rsidRPr="009939D6">
        <w:rPr>
          <w:rFonts w:ascii="Arial" w:hAnsi="Arial" w:cs="Arial"/>
        </w:rPr>
      </w:r>
      <w:r w:rsidRPr="009939D6">
        <w:rPr>
          <w:rFonts w:ascii="Arial" w:hAnsi="Arial" w:cs="Arial"/>
        </w:rPr>
        <w:fldChar w:fldCharType="end"/>
      </w:r>
      <w:r w:rsidRPr="009939D6">
        <w:rPr>
          <w:rFonts w:ascii="Arial" w:hAnsi="Arial" w:cs="Arial"/>
        </w:rPr>
      </w:r>
      <w:r w:rsidRPr="009939D6">
        <w:rPr>
          <w:rFonts w:ascii="Arial" w:hAnsi="Arial" w:cs="Arial"/>
        </w:rPr>
        <w:fldChar w:fldCharType="separate"/>
      </w:r>
      <w:r w:rsidRPr="009939D6">
        <w:rPr>
          <w:rFonts w:ascii="Arial" w:hAnsi="Arial" w:cs="Arial"/>
          <w:noProof/>
        </w:rPr>
        <w:t>[4]</w:t>
      </w:r>
      <w:r w:rsidRPr="009939D6">
        <w:rPr>
          <w:rFonts w:ascii="Arial" w:hAnsi="Arial" w:cs="Arial"/>
        </w:rPr>
        <w:fldChar w:fldCharType="end"/>
      </w:r>
      <w:r w:rsidRPr="009939D6">
        <w:rPr>
          <w:rFonts w:ascii="Arial" w:hAnsi="Arial" w:cs="Arial"/>
        </w:rPr>
        <w:t xml:space="preserve">. Earlier detection of PC would increase the chances of survival. It is estimated that precursor lesions require an average of 11.7 years to evolve into a malignant clone, and that metastatic </w:t>
      </w:r>
      <w:proofErr w:type="spellStart"/>
      <w:r w:rsidRPr="009939D6">
        <w:rPr>
          <w:rFonts w:ascii="Arial" w:hAnsi="Arial" w:cs="Arial"/>
        </w:rPr>
        <w:t>subclones</w:t>
      </w:r>
      <w:proofErr w:type="spellEnd"/>
      <w:r w:rsidRPr="009939D6">
        <w:rPr>
          <w:rFonts w:ascii="Arial" w:hAnsi="Arial" w:cs="Arial"/>
        </w:rPr>
        <w:t xml:space="preserve"> occur 6.8 years later </w:t>
      </w:r>
      <w:r w:rsidRPr="009939D6">
        <w:rPr>
          <w:rFonts w:ascii="Arial" w:hAnsi="Arial" w:cs="Arial"/>
        </w:rPr>
        <w:fldChar w:fldCharType="begin">
          <w:fldData xml:space="preserve">PEVuZE5vdGU+PENpdGU+PEF1dGhvcj5ZYWNoaWRhPC9BdXRob3I+PFllYXI+MjAxMDwvWWVhcj48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ZXJpb2RpY2FsPjxwYWdlcz4xMTE0LTc8L3BhZ2VzPjx2b2x1bWU+NDY3PC92b2x1bWU+PG51bWJl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</w:fldData>
        </w:fldChar>
      </w:r>
      <w:r w:rsidRPr="009939D6">
        <w:rPr>
          <w:rFonts w:ascii="Arial" w:hAnsi="Arial" w:cs="Arial"/>
        </w:rPr>
        <w:instrText xml:space="preserve"> ADDIN EN.CITE </w:instrText>
      </w:r>
      <w:r w:rsidRPr="009939D6">
        <w:rPr>
          <w:rFonts w:ascii="Arial" w:hAnsi="Arial" w:cs="Arial"/>
        </w:rPr>
        <w:fldChar w:fldCharType="begin">
          <w:fldData xml:space="preserve">PEVuZE5vdGU+PENpdGU+PEF1dGhvcj5ZYWNoaWRhPC9BdXRob3I+PFllYXI+MjAxMDwvWWVhcj48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ZXJpb2RpY2FsPjxwYWdlcz4xMTE0LTc8L3BhZ2VzPjx2b2x1bWU+NDY3PC92b2x1bWU+PG51bWJl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</w:fldData>
        </w:fldChar>
      </w:r>
      <w:r w:rsidRPr="009939D6">
        <w:rPr>
          <w:rFonts w:ascii="Arial" w:hAnsi="Arial" w:cs="Arial"/>
        </w:rPr>
        <w:instrText xml:space="preserve"> ADDIN EN.CITE.DATA </w:instrText>
      </w:r>
      <w:r w:rsidRPr="009939D6">
        <w:rPr>
          <w:rFonts w:ascii="Arial" w:hAnsi="Arial" w:cs="Arial"/>
        </w:rPr>
      </w:r>
      <w:r w:rsidRPr="009939D6">
        <w:rPr>
          <w:rFonts w:ascii="Arial" w:hAnsi="Arial" w:cs="Arial"/>
        </w:rPr>
        <w:fldChar w:fldCharType="end"/>
      </w:r>
      <w:r w:rsidRPr="009939D6">
        <w:rPr>
          <w:rFonts w:ascii="Arial" w:hAnsi="Arial" w:cs="Arial"/>
        </w:rPr>
      </w:r>
      <w:r w:rsidRPr="009939D6">
        <w:rPr>
          <w:rFonts w:ascii="Arial" w:hAnsi="Arial" w:cs="Arial"/>
        </w:rPr>
        <w:fldChar w:fldCharType="separate"/>
      </w:r>
      <w:r w:rsidRPr="009939D6">
        <w:rPr>
          <w:rFonts w:ascii="Arial" w:hAnsi="Arial" w:cs="Arial"/>
          <w:noProof/>
        </w:rPr>
        <w:t>[5]</w:t>
      </w:r>
      <w:r w:rsidRPr="009939D6">
        <w:rPr>
          <w:rFonts w:ascii="Arial" w:hAnsi="Arial" w:cs="Arial"/>
        </w:rPr>
        <w:fldChar w:fldCharType="end"/>
      </w:r>
      <w:r w:rsidRPr="009939D6">
        <w:rPr>
          <w:rFonts w:ascii="Arial" w:hAnsi="Arial" w:cs="Arial"/>
        </w:rPr>
        <w:t>. This creates a window for early detection of PC cases through a surveillance program for high-risk individuals (HRIs).</w:t>
      </w:r>
    </w:p>
    <w:p w:rsidR="006221C0" w:rsidRPr="009939D6" w:rsidRDefault="006221C0" w:rsidP="00BC7263">
      <w:pPr>
        <w:pStyle w:val="Arial2"/>
        <w:numPr>
          <w:ilvl w:val="1"/>
          <w:numId w:val="31"/>
        </w:numPr>
        <w:ind w:left="788" w:hanging="431"/>
        <w:rPr>
          <w:rFonts w:cs="Arial"/>
          <w:color w:val="auto"/>
        </w:rPr>
      </w:pPr>
      <w:r w:rsidRPr="009939D6">
        <w:rPr>
          <w:rFonts w:cs="Arial"/>
          <w:color w:val="auto"/>
        </w:rPr>
        <w:t>High-risk individuals</w:t>
      </w:r>
    </w:p>
    <w:p w:rsidR="00FB73B2" w:rsidRDefault="00CE7954" w:rsidP="00FB73B2">
      <w:pPr>
        <w:spacing w:after="120" w:line="360" w:lineRule="auto"/>
        <w:rPr>
          <w:rFonts w:ascii="Arial" w:hAnsi="Arial" w:cs="Arial"/>
        </w:rPr>
      </w:pPr>
      <w:r w:rsidRPr="009939D6">
        <w:rPr>
          <w:rFonts w:ascii="Arial" w:hAnsi="Arial" w:cs="Arial"/>
        </w:rPr>
        <w:t xml:space="preserve">The lifetime risk of PC in the United States’ general population is estimated at 1.5% </w:t>
      </w:r>
      <w:r w:rsidRPr="009939D6">
        <w:rPr>
          <w:rFonts w:ascii="Arial" w:hAnsi="Arial" w:cs="Arial"/>
        </w:rPr>
        <w:fldChar w:fldCharType="begin"/>
      </w:r>
      <w:r w:rsidRPr="009939D6">
        <w:rPr>
          <w:rFonts w:ascii="Arial" w:hAnsi="Arial" w:cs="Arial"/>
        </w:rPr>
        <w:instrText xml:space="preserve"> ADDIN EN.CITE &lt;EndNote&gt;&lt;Cite&gt;&lt;Author&gt;Howlader N&lt;/Author&gt;&lt;Year&gt;1975-2012&lt;/Year&gt;&lt;RecNum&gt;2994&lt;/RecNum&gt;&lt;DisplayText&gt;[6]&lt;/DisplayText&gt;&lt;record&gt;&lt;rec-number&gt;2994&lt;/rec-number&gt;&lt;foreign-keys&gt;&lt;key app="EN" db-id="p0at2wfxl0v5aue0xfkx22572petvvpptz9z" timestamp="1470756769"&gt;2994&lt;/key&gt;&lt;/foreign-keys&gt;&lt;ref-type name="Web Page"&gt;12&lt;/ref-type&gt;&lt;contributors&gt;&lt;authors&gt;&lt;author&gt;Howlader N, Noone AM, Krapcho M, Miller D, Bishop K, Altekruse SF, Kosary CL, Yu M, Ruhl J, Tatalovich Z, Mariotto A, Lewis DR, Chen HS, Feuer EJ, Cronin KA&lt;/author&gt;&lt;/authors&gt;&lt;/contributors&gt;&lt;titles&gt;&lt;title&gt;SEER Cancer Statistics Review, 1975-2012, National Cancer Institute&lt;/title&gt;&lt;/titles&gt;&lt;volume&gt;2016&lt;/volume&gt;&lt;dates&gt;&lt;year&gt;1975-2012&lt;/year&gt;&lt;/dates&gt;&lt;urls&gt;&lt;related-urls&gt;&lt;url&gt;http://seer.cancer.gov/csr/1975_2012/&lt;/url&gt;&lt;/related-urls&gt;&lt;/urls&gt;&lt;research-notes&gt;Epidemiology&lt;/research-notes&gt;&lt;/record&gt;&lt;/Cite&gt;&lt;/EndNote&gt;</w:instrText>
      </w:r>
      <w:r w:rsidRPr="009939D6">
        <w:rPr>
          <w:rFonts w:ascii="Arial" w:hAnsi="Arial" w:cs="Arial"/>
        </w:rPr>
        <w:fldChar w:fldCharType="separate"/>
      </w:r>
      <w:r w:rsidRPr="009939D6">
        <w:rPr>
          <w:rFonts w:ascii="Arial" w:hAnsi="Arial" w:cs="Arial"/>
          <w:noProof/>
        </w:rPr>
        <w:t>[6]</w:t>
      </w:r>
      <w:r w:rsidRPr="009939D6">
        <w:rPr>
          <w:rFonts w:ascii="Arial" w:hAnsi="Arial" w:cs="Arial"/>
        </w:rPr>
        <w:fldChar w:fldCharType="end"/>
      </w:r>
      <w:r w:rsidRPr="009939D6">
        <w:rPr>
          <w:rFonts w:ascii="Arial" w:hAnsi="Arial" w:cs="Arial"/>
        </w:rPr>
        <w:t xml:space="preserve">. Most PC cases are sporadic, but approximately 10% seems to be hereditary. A familial aggregation of PC has been demonstrated by both case-control and cohort studies </w:t>
      </w:r>
      <w:r w:rsidRPr="009939D6">
        <w:rPr>
          <w:rFonts w:ascii="Arial" w:hAnsi="Arial" w:cs="Arial"/>
        </w:rPr>
        <w:fldChar w:fldCharType="begin"/>
      </w:r>
      <w:r w:rsidRPr="009939D6">
        <w:rPr>
          <w:rFonts w:ascii="Arial" w:hAnsi="Arial" w:cs="Arial"/>
        </w:rPr>
        <w:instrText xml:space="preserve"> ADDIN EN.CITE &lt;EndNote&gt;&lt;Cite&gt;&lt;Author&gt;Shi&lt;/Author&gt;&lt;Year&gt;2009&lt;/Year&gt;&lt;RecNum&gt;2894&lt;/RecNum&gt;&lt;DisplayText&gt;[7]&lt;/DisplayText&gt;&lt;record&gt;&lt;rec-number&gt;2894&lt;/rec-number&gt;&lt;foreign-keys&gt;&lt;key app="EN" db-id="p0at2wfxl0v5aue0xfkx22572petvvpptz9z" timestamp="1468159885"&gt;2894&lt;/key&gt;&lt;/foreign-keys&gt;&lt;ref-type name="Journal Article"&gt;17&lt;/ref-type&gt;&lt;contributors&gt;&lt;authors&gt;&lt;author&gt;Shi, C.&lt;/author&gt;&lt;author&gt;Hruban, R. H.&lt;/author&gt;&lt;author&gt;Klein, A. P.&lt;/author&gt;&lt;/authors&gt;&lt;/contributors&gt;&lt;auth-address&gt;Department of Oncology,The Johns Hopkins School of Medicine, Baltimore, MD 21212, USA.&lt;/auth-address&gt;&lt;titles&gt;&lt;title&gt;Familial pancreatic cancer&lt;/title&gt;&lt;secondary-title&gt;Arch Pathol Lab Med&lt;/secondary-title&gt;&lt;/titles&gt;&lt;periodical&gt;&lt;full-title&gt;Arch Pathol Lab Med&lt;/full-title&gt;&lt;abbr-1&gt;Archives of pathology &amp;amp; laboratory medicine&lt;/abbr-1&gt;&lt;/periodical&gt;&lt;pages&gt;365-74&lt;/pages&gt;&lt;volume&gt;133&lt;/volume&gt;&lt;number&gt;3&lt;/number&gt;&lt;keywords&gt;&lt;keyword&gt;Adenocarcinoma/diagnosis/*genetics/pathology&lt;/keyword&gt;&lt;keyword&gt;Genetic Predisposition to Disease&lt;/keyword&gt;&lt;keyword&gt;Humans&lt;/keyword&gt;&lt;keyword&gt;Neoplasms, Glandular and Epithelial/diagnosis/*genetics/pathology&lt;/keyword&gt;&lt;keyword&gt;Pancreatic Neoplasms/diagnosis/*genetics/pathology&lt;/keyword&gt;&lt;keyword&gt;Prognosis&lt;/keyword&gt;&lt;keyword&gt;Syndrome&lt;/keyword&gt;&lt;/keywords&gt;&lt;dates&gt;&lt;year&gt;2009&lt;/year&gt;&lt;pub-dates&gt;&lt;date&gt;Mar&lt;/date&gt;&lt;/pub-dates&gt;&lt;/dates&gt;&lt;isbn&gt;1543-2165 (Electronic)&amp;#xD;0003-9985 (Linking)&lt;/isbn&gt;&lt;accession-num&gt;19260742&lt;/accession-num&gt;&lt;urls&gt;&lt;related-urls&gt;&lt;url&gt;http://www.ncbi.nlm.nih.gov/pubmed/19260742&lt;/url&gt;&lt;/related-urls&gt;&lt;/urls&gt;&lt;electronic-resource-num&gt;10.1043/1543-2165-133.3.365&lt;/electronic-resource-num&gt;&lt;research-notes&gt;Risk, FPC&lt;/research-notes&gt;&lt;/record&gt;&lt;/Cite&gt;&lt;/EndNote&gt;</w:instrText>
      </w:r>
      <w:r w:rsidRPr="009939D6">
        <w:rPr>
          <w:rFonts w:ascii="Arial" w:hAnsi="Arial" w:cs="Arial"/>
        </w:rPr>
        <w:fldChar w:fldCharType="separate"/>
      </w:r>
      <w:r w:rsidRPr="009939D6">
        <w:rPr>
          <w:rFonts w:ascii="Arial" w:hAnsi="Arial" w:cs="Arial"/>
          <w:noProof/>
        </w:rPr>
        <w:t>[7]</w:t>
      </w:r>
      <w:r w:rsidRPr="009939D6">
        <w:rPr>
          <w:rFonts w:ascii="Arial" w:hAnsi="Arial" w:cs="Arial"/>
        </w:rPr>
        <w:fldChar w:fldCharType="end"/>
      </w:r>
      <w:r w:rsidRPr="009939D6">
        <w:rPr>
          <w:rFonts w:ascii="Arial" w:hAnsi="Arial" w:cs="Arial"/>
        </w:rPr>
        <w:t xml:space="preserve">. In  3% of PC cases, this can be related to known genetic cancer susceptibility syndromes or inherited disease (table 1). In the remainder 7%, no underlying cause is found to explain the familial aggregation. This group is commonly referred to as familial PC (FPC) </w:t>
      </w:r>
      <w:r w:rsidRPr="009939D6">
        <w:rPr>
          <w:rFonts w:ascii="Arial" w:hAnsi="Arial" w:cs="Arial"/>
        </w:rPr>
        <w:fldChar w:fldCharType="begin">
          <w:fldData xml:space="preserve">PEVuZE5vdGU+PENpdGU+PEF1dGhvcj5TaGk8L0F1dGhvcj48WWVhcj4yMDA5PC9ZZWFyPjxSZWNO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</w:fldData>
        </w:fldChar>
      </w:r>
      <w:r w:rsidRPr="009939D6">
        <w:rPr>
          <w:rFonts w:ascii="Arial" w:hAnsi="Arial" w:cs="Arial"/>
        </w:rPr>
        <w:instrText xml:space="preserve"> ADDIN EN.CITE </w:instrText>
      </w:r>
      <w:r w:rsidRPr="009939D6">
        <w:rPr>
          <w:rFonts w:ascii="Arial" w:hAnsi="Arial" w:cs="Arial"/>
        </w:rPr>
        <w:fldChar w:fldCharType="begin">
          <w:fldData xml:space="preserve">PEVuZE5vdGU+PENpdGU+PEF1dGhvcj5TaGk8L0F1dGhvcj48WWVhcj4yMDA5PC9ZZWFyPjxSZWNO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</w:fldData>
        </w:fldChar>
      </w:r>
      <w:r w:rsidRPr="009939D6">
        <w:rPr>
          <w:rFonts w:ascii="Arial" w:hAnsi="Arial" w:cs="Arial"/>
        </w:rPr>
        <w:instrText xml:space="preserve"> ADDIN EN.CITE.DATA </w:instrText>
      </w:r>
      <w:r w:rsidRPr="009939D6">
        <w:rPr>
          <w:rFonts w:ascii="Arial" w:hAnsi="Arial" w:cs="Arial"/>
        </w:rPr>
      </w:r>
      <w:r w:rsidRPr="009939D6">
        <w:rPr>
          <w:rFonts w:ascii="Arial" w:hAnsi="Arial" w:cs="Arial"/>
        </w:rPr>
        <w:fldChar w:fldCharType="end"/>
      </w:r>
      <w:r w:rsidRPr="009939D6">
        <w:rPr>
          <w:rFonts w:ascii="Arial" w:hAnsi="Arial" w:cs="Arial"/>
        </w:rPr>
      </w:r>
      <w:r w:rsidRPr="009939D6">
        <w:rPr>
          <w:rFonts w:ascii="Arial" w:hAnsi="Arial" w:cs="Arial"/>
        </w:rPr>
        <w:fldChar w:fldCharType="separate"/>
      </w:r>
      <w:r w:rsidRPr="009939D6">
        <w:rPr>
          <w:rFonts w:ascii="Arial" w:hAnsi="Arial" w:cs="Arial"/>
          <w:noProof/>
        </w:rPr>
        <w:t>[7-9]</w:t>
      </w:r>
      <w:r w:rsidRPr="009939D6">
        <w:rPr>
          <w:rFonts w:ascii="Arial" w:hAnsi="Arial" w:cs="Arial"/>
        </w:rPr>
        <w:fldChar w:fldCharType="end"/>
      </w:r>
      <w:r w:rsidRPr="009939D6">
        <w:rPr>
          <w:rFonts w:ascii="Arial" w:hAnsi="Arial" w:cs="Arial"/>
        </w:rPr>
        <w:t xml:space="preserve">. Individuals with at least one first-degree-relative (FDR) with PC are at higher risk (OR 1.76). This risk further increases in case of two or more FDR cases (OR 4.26). If a family contains two affected FDRs, the members of this family are defined as FPC </w:t>
      </w:r>
      <w:proofErr w:type="spellStart"/>
      <w:r w:rsidRPr="009939D6">
        <w:rPr>
          <w:rFonts w:ascii="Arial" w:hAnsi="Arial" w:cs="Arial"/>
        </w:rPr>
        <w:t>kindreds</w:t>
      </w:r>
      <w:proofErr w:type="spellEnd"/>
      <w:r w:rsidRPr="009939D6">
        <w:rPr>
          <w:rFonts w:ascii="Arial" w:hAnsi="Arial" w:cs="Arial"/>
        </w:rPr>
        <w:t xml:space="preserve">. Prospective registries have shown that within FPC </w:t>
      </w:r>
      <w:proofErr w:type="spellStart"/>
      <w:r w:rsidRPr="009939D6">
        <w:rPr>
          <w:rFonts w:ascii="Arial" w:hAnsi="Arial" w:cs="Arial"/>
        </w:rPr>
        <w:t>kindreds</w:t>
      </w:r>
      <w:proofErr w:type="spellEnd"/>
      <w:r w:rsidRPr="009939D6">
        <w:rPr>
          <w:rFonts w:ascii="Arial" w:hAnsi="Arial" w:cs="Arial"/>
        </w:rPr>
        <w:t xml:space="preserve">, risk increases rapidly according to the number of affected family members; 4.6-fold with one, 6.4-fold with two, and 32-fold with three affected FDRs </w:t>
      </w:r>
      <w:r w:rsidRPr="009939D6">
        <w:rPr>
          <w:rFonts w:ascii="Arial" w:hAnsi="Arial" w:cs="Arial"/>
        </w:rPr>
        <w:fldChar w:fldCharType="begin"/>
      </w:r>
      <w:r w:rsidRPr="009939D6">
        <w:rPr>
          <w:rFonts w:ascii="Arial" w:hAnsi="Arial" w:cs="Arial"/>
        </w:rPr>
        <w:instrText xml:space="preserve"> ADDIN EN.CITE &lt;EndNote&gt;&lt;Cite&gt;&lt;Author&gt;Klein&lt;/Author&gt;&lt;Year&gt;2004&lt;/Year&gt;&lt;RecNum&gt;2790&lt;/RecNum&gt;&lt;DisplayText&gt;[42]&lt;/DisplayText&gt;&lt;record&gt;&lt;rec-number&gt;2790&lt;/rec-number&gt;&lt;foreign-keys&gt;&lt;key app="EN" db-id="p0at2wfxl0v5aue0xfkx22572petvvpptz9z" timestamp="1467634609"&gt;2790&lt;/key&gt;&lt;/foreign-keys&gt;&lt;ref-type name="Journal Article"&gt;17&lt;/ref-type&gt;&lt;contributors&gt;&lt;authors&gt;&lt;author&gt;Klein, A. P.&lt;/author&gt;&lt;author&gt;Brune, K. A.&lt;/author&gt;&lt;author&gt;Petersen, G. M.&lt;/author&gt;&lt;author&gt;Goggins, M.&lt;/author&gt;&lt;author&gt;Tersmette, A. C.&lt;/author&gt;&lt;author&gt;Offerhaus, G. J.&lt;/author&gt;&lt;author&gt;Griffin, C.&lt;/author&gt;&lt;author&gt;Cameron, J. L.&lt;/author&gt;&lt;author&gt;Yeo, C. J.&lt;/author&gt;&lt;author&gt;Kern, S.&lt;/author&gt;&lt;author&gt;Hruban, R. H.&lt;/author&gt;&lt;/authors&gt;&lt;/contributors&gt;&lt;auth-address&gt;Statistical Genetics Section, Inherited Disease Research Branch, National Human Genome Research Institute, NIH, Baltimore, Maryland, USA.&lt;/auth-address&gt;&lt;titles&gt;&lt;title&gt;Prospective risk of pancreatic cancer in familial pancreatic cancer kindreds&lt;/title&gt;&lt;secondary-title&gt;Cancer Res&lt;/secondary-title&gt;&lt;/titles&gt;&lt;periodical&gt;&lt;full-title&gt;Cancer Res&lt;/full-title&gt;&lt;abbr-1&gt;Cancer research&lt;/abbr-1&gt;&lt;/periodical&gt;&lt;pages&gt;2634-8&lt;/pages&gt;&lt;volume&gt;64&lt;/volume&gt;&lt;number&gt;7&lt;/number&gt;&lt;edition&gt;2004/04/03&lt;/edition&gt;&lt;keywords&gt;&lt;keyword&gt;Adult&lt;/keyword&gt;&lt;keyword&gt;Aged&lt;/keyword&gt;&lt;keyword&gt;Female&lt;/keyword&gt;&lt;keyword&gt;Genetic Predisposition to Disease&lt;/keyword&gt;&lt;keyword&gt;Humans&lt;/keyword&gt;&lt;keyword&gt;Incidence&lt;/keyword&gt;&lt;keyword&gt;Male&lt;/keyword&gt;&lt;keyword&gt;Middle Aged&lt;/keyword&gt;&lt;keyword&gt;Pancreatic Neoplasms/epidemiology/*genetics&lt;/keyword&gt;&lt;keyword&gt;Prospective Studies&lt;/keyword&gt;&lt;keyword&gt;Risk Factors&lt;/keyword&gt;&lt;keyword&gt;SEER Program&lt;/keyword&gt;&lt;/keywords&gt;&lt;dates&gt;&lt;year&gt;2004&lt;/year&gt;&lt;pub-dates&gt;&lt;date&gt;Apr 1&lt;/date&gt;&lt;/pub-dates&gt;&lt;/dates&gt;&lt;isbn&gt;0008-5472 (Print)&amp;#xD;0008-5472 (Linking)&lt;/isbn&gt;&lt;accession-num&gt;15059921&lt;/accession-num&gt;&lt;urls&gt;&lt;related-urls&gt;&lt;url&gt;http://www.ncbi.nlm.nih.gov/pubmed/15059921&lt;/url&gt;&lt;url&gt;http://cancerres.aacrjournals.org/content/canres/64/7/2634.full.pdf&lt;/url&gt;&lt;/related-urls&gt;&lt;/urls&gt;&lt;research-notes&gt;Risk, FPC&lt;/research-notes&gt;&lt;language&gt;eng&lt;/language&gt;&lt;/record&gt;&lt;/Cite&gt;&lt;/EndNote&gt;</w:instrText>
      </w:r>
      <w:r w:rsidRPr="009939D6">
        <w:rPr>
          <w:rFonts w:ascii="Arial" w:hAnsi="Arial" w:cs="Arial"/>
        </w:rPr>
        <w:fldChar w:fldCharType="separate"/>
      </w:r>
      <w:r w:rsidR="00104071">
        <w:rPr>
          <w:rFonts w:ascii="Arial" w:hAnsi="Arial" w:cs="Arial"/>
          <w:noProof/>
        </w:rPr>
        <w:t>[10</w:t>
      </w:r>
      <w:r w:rsidRPr="009939D6">
        <w:rPr>
          <w:rFonts w:ascii="Arial" w:hAnsi="Arial" w:cs="Arial"/>
          <w:noProof/>
        </w:rPr>
        <w:t>]</w:t>
      </w:r>
      <w:r w:rsidRPr="009939D6">
        <w:rPr>
          <w:rFonts w:ascii="Arial" w:hAnsi="Arial" w:cs="Arial"/>
        </w:rPr>
        <w:fldChar w:fldCharType="end"/>
      </w:r>
      <w:r w:rsidRPr="009939D6">
        <w:rPr>
          <w:rFonts w:ascii="Arial" w:hAnsi="Arial" w:cs="Arial"/>
        </w:rPr>
        <w:t>. FPC family members and carriers of known hereditary cancer syndromes are at a higher risk than the general population to develop PC. Therefore, they are designated candidates for surveillance.</w:t>
      </w:r>
    </w:p>
    <w:p w:rsidR="00FB73B2" w:rsidRDefault="00FB73B2">
      <w:pPr>
        <w:rPr>
          <w:rFonts w:ascii="Arial" w:hAnsi="Arial" w:cs="Arial"/>
        </w:rPr>
      </w:pPr>
      <w:r>
        <w:rPr>
          <w:rFonts w:ascii="Arial" w:hAnsi="Arial" w:cs="Arial"/>
        </w:rPr>
        <w:br w:type="page"/>
      </w:r>
    </w:p>
    <w:tbl>
      <w:tblPr>
        <w:tblStyle w:val="Onopgemaaktetabel11"/>
        <w:tblW w:w="0" w:type="auto"/>
        <w:tblInd w:w="113" w:type="dxa"/>
        <w:tblLook w:val="04A0" w:firstRow="1" w:lastRow="0" w:firstColumn="1" w:lastColumn="0" w:noHBand="0" w:noVBand="1"/>
      </w:tblPr>
      <w:tblGrid>
        <w:gridCol w:w="4390"/>
        <w:gridCol w:w="1972"/>
        <w:gridCol w:w="1395"/>
        <w:gridCol w:w="1366"/>
      </w:tblGrid>
      <w:tr w:rsidR="00FB73B2" w:rsidRPr="009939D6" w:rsidTr="00FB73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3" w:type="dxa"/>
            <w:gridSpan w:val="4"/>
          </w:tcPr>
          <w:p w:rsidR="00E55F3F" w:rsidRPr="009939D6" w:rsidRDefault="00E55F3F" w:rsidP="00FB73B2">
            <w:pPr>
              <w:spacing w:after="120" w:line="360" w:lineRule="auto"/>
              <w:rPr>
                <w:rFonts w:ascii="Arial" w:hAnsi="Arial" w:cs="Arial"/>
                <w:sz w:val="20"/>
                <w:szCs w:val="20"/>
                <w:lang w:val="en-US"/>
              </w:rPr>
            </w:pPr>
            <w:r w:rsidRPr="009939D6">
              <w:rPr>
                <w:rFonts w:ascii="Arial" w:hAnsi="Arial" w:cs="Arial"/>
                <w:sz w:val="20"/>
                <w:szCs w:val="20"/>
                <w:lang w:val="en-US"/>
              </w:rPr>
              <w:lastRenderedPageBreak/>
              <w:t>Table 1. Genetic cancer susceptibility syndromes and inherited diseases with associated risk of PC</w:t>
            </w:r>
          </w:p>
        </w:tc>
      </w:tr>
      <w:tr w:rsidR="009939D6" w:rsidRPr="009939D6" w:rsidTr="00FB7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rsidR="00E55F3F" w:rsidRPr="009939D6" w:rsidRDefault="00E55F3F" w:rsidP="00FB73B2">
            <w:pPr>
              <w:spacing w:after="120" w:line="360" w:lineRule="auto"/>
              <w:rPr>
                <w:rFonts w:ascii="Arial" w:hAnsi="Arial" w:cs="Arial"/>
                <w:sz w:val="20"/>
                <w:lang w:val="en-US"/>
              </w:rPr>
            </w:pPr>
            <w:r w:rsidRPr="009939D6">
              <w:rPr>
                <w:rFonts w:ascii="Arial" w:hAnsi="Arial" w:cs="Arial"/>
                <w:sz w:val="20"/>
                <w:lang w:val="en-US"/>
              </w:rPr>
              <w:t>Syndrome</w:t>
            </w:r>
          </w:p>
        </w:tc>
        <w:tc>
          <w:tcPr>
            <w:tcW w:w="1972" w:type="dxa"/>
            <w:vAlign w:val="center"/>
          </w:tcPr>
          <w:p w:rsidR="00E55F3F" w:rsidRPr="009939D6" w:rsidRDefault="00E55F3F" w:rsidP="00FB73B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val="en-US"/>
              </w:rPr>
            </w:pPr>
            <w:r w:rsidRPr="009939D6">
              <w:rPr>
                <w:rFonts w:ascii="Arial" w:hAnsi="Arial" w:cs="Arial"/>
                <w:b/>
                <w:sz w:val="20"/>
                <w:lang w:val="en-US"/>
              </w:rPr>
              <w:t>Gene(s)</w:t>
            </w:r>
          </w:p>
        </w:tc>
        <w:tc>
          <w:tcPr>
            <w:tcW w:w="1395" w:type="dxa"/>
            <w:vAlign w:val="center"/>
          </w:tcPr>
          <w:p w:rsidR="00E55F3F" w:rsidRPr="009939D6" w:rsidRDefault="00E55F3F" w:rsidP="00FB73B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val="en-US"/>
              </w:rPr>
            </w:pPr>
            <w:r w:rsidRPr="009939D6">
              <w:rPr>
                <w:rFonts w:ascii="Arial" w:hAnsi="Arial" w:cs="Arial"/>
                <w:b/>
                <w:sz w:val="20"/>
                <w:lang w:val="en-US"/>
              </w:rPr>
              <w:t>Relative risk</w:t>
            </w:r>
          </w:p>
        </w:tc>
        <w:tc>
          <w:tcPr>
            <w:tcW w:w="1366" w:type="dxa"/>
            <w:vAlign w:val="center"/>
          </w:tcPr>
          <w:p w:rsidR="00E55F3F" w:rsidRPr="009939D6" w:rsidRDefault="00E55F3F" w:rsidP="00FB73B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val="en-US"/>
              </w:rPr>
            </w:pPr>
            <w:r w:rsidRPr="009939D6">
              <w:rPr>
                <w:rFonts w:ascii="Arial" w:hAnsi="Arial" w:cs="Arial"/>
                <w:b/>
                <w:sz w:val="20"/>
                <w:lang w:val="en-US"/>
              </w:rPr>
              <w:t>Reference</w:t>
            </w:r>
          </w:p>
        </w:tc>
      </w:tr>
      <w:tr w:rsidR="009939D6" w:rsidRPr="009939D6" w:rsidTr="00D83A31">
        <w:tc>
          <w:tcPr>
            <w:cnfStyle w:val="001000000000" w:firstRow="0" w:lastRow="0" w:firstColumn="1" w:lastColumn="0" w:oddVBand="0" w:evenVBand="0" w:oddHBand="0" w:evenHBand="0" w:firstRowFirstColumn="0" w:firstRowLastColumn="0" w:lastRowFirstColumn="0" w:lastRowLastColumn="0"/>
            <w:tcW w:w="4390" w:type="dxa"/>
            <w:vAlign w:val="center"/>
          </w:tcPr>
          <w:p w:rsidR="00E55F3F" w:rsidRPr="009939D6" w:rsidRDefault="00E55F3F" w:rsidP="00FB73B2">
            <w:pPr>
              <w:spacing w:after="120" w:line="360" w:lineRule="auto"/>
              <w:rPr>
                <w:rFonts w:ascii="Arial" w:hAnsi="Arial" w:cs="Arial"/>
                <w:sz w:val="20"/>
                <w:lang w:val="en-US"/>
              </w:rPr>
            </w:pPr>
            <w:proofErr w:type="spellStart"/>
            <w:r w:rsidRPr="009939D6">
              <w:rPr>
                <w:rFonts w:ascii="Arial" w:hAnsi="Arial" w:cs="Arial"/>
                <w:sz w:val="20"/>
                <w:lang w:val="en-US"/>
              </w:rPr>
              <w:t>Peutz-Jeghers</w:t>
            </w:r>
            <w:proofErr w:type="spellEnd"/>
            <w:r w:rsidRPr="009939D6">
              <w:rPr>
                <w:rFonts w:ascii="Arial" w:hAnsi="Arial" w:cs="Arial"/>
                <w:sz w:val="20"/>
                <w:lang w:val="en-US"/>
              </w:rPr>
              <w:t xml:space="preserve"> syndrome (PJS)</w:t>
            </w:r>
          </w:p>
        </w:tc>
        <w:tc>
          <w:tcPr>
            <w:tcW w:w="1972" w:type="dxa"/>
            <w:vAlign w:val="center"/>
          </w:tcPr>
          <w:p w:rsidR="00E55F3F" w:rsidRPr="00D83A31" w:rsidRDefault="00E55F3F" w:rsidP="00D83A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lang w:val="en-US"/>
              </w:rPr>
            </w:pPr>
            <w:r w:rsidRPr="00D83A31">
              <w:rPr>
                <w:rFonts w:ascii="Arial" w:hAnsi="Arial" w:cs="Arial"/>
                <w:i/>
                <w:sz w:val="20"/>
                <w:lang w:val="en-US"/>
              </w:rPr>
              <w:t>STK11</w:t>
            </w:r>
          </w:p>
        </w:tc>
        <w:tc>
          <w:tcPr>
            <w:tcW w:w="1395" w:type="dxa"/>
            <w:vAlign w:val="center"/>
          </w:tcPr>
          <w:p w:rsidR="00E55F3F" w:rsidRPr="009939D6" w:rsidRDefault="00E55F3F" w:rsidP="00FB73B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n-US"/>
              </w:rPr>
            </w:pPr>
            <w:r w:rsidRPr="009939D6">
              <w:rPr>
                <w:rFonts w:ascii="Arial" w:hAnsi="Arial" w:cs="Arial"/>
                <w:sz w:val="20"/>
                <w:lang w:val="en-US"/>
              </w:rPr>
              <w:t>132</w:t>
            </w:r>
          </w:p>
        </w:tc>
        <w:tc>
          <w:tcPr>
            <w:tcW w:w="1366" w:type="dxa"/>
            <w:vAlign w:val="center"/>
          </w:tcPr>
          <w:p w:rsidR="00E55F3F" w:rsidRPr="009939D6" w:rsidRDefault="00E55F3F" w:rsidP="00FB73B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n-US"/>
              </w:rPr>
            </w:pPr>
            <w:r w:rsidRPr="009939D6">
              <w:rPr>
                <w:rFonts w:ascii="Arial" w:hAnsi="Arial" w:cs="Arial"/>
                <w:sz w:val="20"/>
              </w:rPr>
              <w:fldChar w:fldCharType="begin">
                <w:fldData xml:space="preserve">PEVuZE5vdGU+PENpdGU+PEF1dGhvcj52YW4gTGllcjwvQXV0aG9yPjxZZWFyPjIwMTA8L1llYXI+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</w:fldData>
              </w:fldChar>
            </w:r>
            <w:r w:rsidRPr="00104071">
              <w:rPr>
                <w:rFonts w:ascii="Arial" w:hAnsi="Arial" w:cs="Arial"/>
                <w:sz w:val="20"/>
                <w:lang w:val="en-US"/>
              </w:rPr>
              <w:instrText xml:space="preserve"> ADDIN EN.CITE </w:instrText>
            </w:r>
            <w:r w:rsidRPr="00104071">
              <w:rPr>
                <w:rFonts w:ascii="Arial" w:hAnsi="Arial" w:cs="Arial"/>
                <w:sz w:val="20"/>
              </w:rPr>
              <w:fldChar w:fldCharType="begin">
                <w:fldData xml:space="preserve">PEVuZE5vdGU+PENpdGU+PEF1dGhvcj52YW4gTGllcjwvQXV0aG9yPjxZZWFyPjIwMTA8L1llYXI+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</w:fldData>
              </w:fldChar>
            </w:r>
            <w:r w:rsidRPr="00104071">
              <w:rPr>
                <w:rFonts w:ascii="Arial" w:hAnsi="Arial" w:cs="Arial"/>
                <w:sz w:val="20"/>
                <w:lang w:val="en-US"/>
              </w:rPr>
              <w:instrText xml:space="preserve"> ADDIN EN.CITE.DATA </w:instrText>
            </w:r>
            <w:r w:rsidRPr="00104071">
              <w:rPr>
                <w:rFonts w:ascii="Arial" w:hAnsi="Arial" w:cs="Arial"/>
                <w:sz w:val="20"/>
              </w:rPr>
            </w:r>
            <w:r w:rsidRPr="00104071">
              <w:rPr>
                <w:rFonts w:ascii="Arial" w:hAnsi="Arial" w:cs="Arial"/>
                <w:sz w:val="20"/>
              </w:rPr>
              <w:fldChar w:fldCharType="end"/>
            </w:r>
            <w:r w:rsidRPr="009939D6">
              <w:rPr>
                <w:rFonts w:ascii="Arial" w:hAnsi="Arial" w:cs="Arial"/>
                <w:sz w:val="20"/>
              </w:rPr>
            </w:r>
            <w:r w:rsidRPr="009939D6">
              <w:rPr>
                <w:rFonts w:ascii="Arial" w:hAnsi="Arial" w:cs="Arial"/>
                <w:sz w:val="20"/>
              </w:rPr>
              <w:fldChar w:fldCharType="separate"/>
            </w:r>
            <w:r w:rsidRPr="009939D6">
              <w:rPr>
                <w:rFonts w:ascii="Arial" w:hAnsi="Arial" w:cs="Arial"/>
                <w:noProof/>
                <w:sz w:val="20"/>
                <w:lang w:val="en-US"/>
              </w:rPr>
              <w:t>[</w:t>
            </w:r>
            <w:r w:rsidR="00104071">
              <w:rPr>
                <w:rFonts w:ascii="Arial" w:hAnsi="Arial" w:cs="Arial"/>
                <w:noProof/>
                <w:sz w:val="20"/>
                <w:lang w:val="en-US"/>
              </w:rPr>
              <w:t>11</w:t>
            </w:r>
            <w:r w:rsidRPr="009939D6">
              <w:rPr>
                <w:rFonts w:ascii="Arial" w:hAnsi="Arial" w:cs="Arial"/>
                <w:noProof/>
                <w:sz w:val="20"/>
                <w:lang w:val="en-US"/>
              </w:rPr>
              <w:t xml:space="preserve">, </w:t>
            </w:r>
            <w:r w:rsidR="00104071">
              <w:rPr>
                <w:rFonts w:ascii="Arial" w:hAnsi="Arial" w:cs="Arial"/>
                <w:noProof/>
                <w:sz w:val="20"/>
                <w:lang w:val="en-US"/>
              </w:rPr>
              <w:t>12</w:t>
            </w:r>
            <w:r w:rsidRPr="009939D6">
              <w:rPr>
                <w:rFonts w:ascii="Arial" w:hAnsi="Arial" w:cs="Arial"/>
                <w:noProof/>
                <w:sz w:val="20"/>
                <w:lang w:val="en-US"/>
              </w:rPr>
              <w:t>]</w:t>
            </w:r>
            <w:r w:rsidRPr="009939D6">
              <w:rPr>
                <w:rFonts w:ascii="Arial" w:hAnsi="Arial" w:cs="Arial"/>
                <w:sz w:val="20"/>
              </w:rPr>
              <w:fldChar w:fldCharType="end"/>
            </w:r>
          </w:p>
        </w:tc>
      </w:tr>
      <w:tr w:rsidR="00FB73B2" w:rsidRPr="009939D6" w:rsidTr="00D83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val="restart"/>
            <w:vAlign w:val="center"/>
          </w:tcPr>
          <w:p w:rsidR="00E55F3F" w:rsidRPr="009939D6" w:rsidRDefault="00E55F3F" w:rsidP="00FB73B2">
            <w:pPr>
              <w:spacing w:after="120" w:line="360" w:lineRule="auto"/>
              <w:rPr>
                <w:rFonts w:ascii="Arial" w:hAnsi="Arial" w:cs="Arial"/>
                <w:sz w:val="20"/>
                <w:lang w:val="en-US"/>
              </w:rPr>
            </w:pPr>
            <w:r w:rsidRPr="009939D6">
              <w:rPr>
                <w:rFonts w:ascii="Arial" w:hAnsi="Arial" w:cs="Arial"/>
                <w:sz w:val="20"/>
                <w:lang w:val="en-US"/>
              </w:rPr>
              <w:t>Hereditary pancreatitis</w:t>
            </w:r>
          </w:p>
        </w:tc>
        <w:tc>
          <w:tcPr>
            <w:tcW w:w="1972" w:type="dxa"/>
            <w:vAlign w:val="center"/>
          </w:tcPr>
          <w:p w:rsidR="00E55F3F" w:rsidRPr="00D83A31" w:rsidRDefault="00E55F3F" w:rsidP="00D83A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lang w:val="en-US"/>
              </w:rPr>
            </w:pPr>
            <w:r w:rsidRPr="00D83A31">
              <w:rPr>
                <w:rFonts w:ascii="Arial" w:hAnsi="Arial" w:cs="Arial"/>
                <w:i/>
                <w:sz w:val="20"/>
                <w:lang w:val="en-US"/>
              </w:rPr>
              <w:t>PRSS1</w:t>
            </w:r>
          </w:p>
        </w:tc>
        <w:tc>
          <w:tcPr>
            <w:tcW w:w="1395" w:type="dxa"/>
            <w:vAlign w:val="center"/>
          </w:tcPr>
          <w:p w:rsidR="00E55F3F" w:rsidRPr="009939D6" w:rsidRDefault="00E55F3F" w:rsidP="00FB73B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9939D6">
              <w:rPr>
                <w:rFonts w:ascii="Arial" w:hAnsi="Arial" w:cs="Arial"/>
                <w:sz w:val="20"/>
                <w:lang w:val="en-US"/>
              </w:rPr>
              <w:t>69</w:t>
            </w:r>
          </w:p>
        </w:tc>
        <w:tc>
          <w:tcPr>
            <w:tcW w:w="1366" w:type="dxa"/>
            <w:vAlign w:val="center"/>
          </w:tcPr>
          <w:p w:rsidR="00E55F3F" w:rsidRPr="009939D6" w:rsidRDefault="00E55F3F" w:rsidP="00FB73B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9939D6">
              <w:rPr>
                <w:rFonts w:ascii="Arial" w:hAnsi="Arial" w:cs="Arial"/>
                <w:sz w:val="20"/>
              </w:rPr>
              <w:fldChar w:fldCharType="begin">
                <w:fldData xml:space="preserve">PEVuZE5vdGU+PENpdGU+PEF1dGhvcj5SYWltb25kaTwvQXV0aG9yPjxZZWFyPjIwMTA8L1llYXI+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YW4gQXNzb2NpYXRpb24gZm9yIHRoZSBTdHVkeSBvZiB0aGUgTGl2ZXI8L2FiYnItMT48L3Blcmlv
ZGljYWw+PGFsdC1wZXJpb2RpY2FsPjxmdWxsLXRpdGxlPkRpZyBMaXZlciBEaXM8L2Z1bGwtdGl0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YW4gQXNzb2NpYXRpb24gZm9yIHRoZSBTdHVkeSBvZiB0aGUgTGl2ZXI8L2FiYnItMT48L2FsdC1w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</w:fldData>
              </w:fldChar>
            </w:r>
            <w:r w:rsidRPr="00104071">
              <w:rPr>
                <w:rFonts w:ascii="Arial" w:hAnsi="Arial" w:cs="Arial"/>
                <w:sz w:val="20"/>
                <w:lang w:val="en-US"/>
              </w:rPr>
              <w:instrText xml:space="preserve"> ADDIN EN.CITE </w:instrText>
            </w:r>
            <w:r w:rsidRPr="00104071">
              <w:rPr>
                <w:rFonts w:ascii="Arial" w:hAnsi="Arial" w:cs="Arial"/>
                <w:sz w:val="20"/>
              </w:rPr>
              <w:fldChar w:fldCharType="begin">
                <w:fldData xml:space="preserve">PEVuZE5vdGU+PENpdGU+PEF1dGhvcj5SYWltb25kaTwvQXV0aG9yPjxZZWFyPjIwMTA8L1llYXI+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YW4gQXNzb2NpYXRpb24gZm9yIHRoZSBTdHVkeSBvZiB0aGUgTGl2ZXI8L2FiYnItMT48L3Blcmlv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</w:fldData>
              </w:fldChar>
            </w:r>
            <w:r w:rsidRPr="00104071">
              <w:rPr>
                <w:rFonts w:ascii="Arial" w:hAnsi="Arial" w:cs="Arial"/>
                <w:sz w:val="20"/>
                <w:lang w:val="en-US"/>
              </w:rPr>
              <w:instrText xml:space="preserve"> ADDIN EN.CITE.DATA </w:instrText>
            </w:r>
            <w:r w:rsidRPr="00104071">
              <w:rPr>
                <w:rFonts w:ascii="Arial" w:hAnsi="Arial" w:cs="Arial"/>
                <w:sz w:val="20"/>
              </w:rPr>
            </w:r>
            <w:r w:rsidRPr="00104071">
              <w:rPr>
                <w:rFonts w:ascii="Arial" w:hAnsi="Arial" w:cs="Arial"/>
                <w:sz w:val="20"/>
              </w:rPr>
              <w:fldChar w:fldCharType="end"/>
            </w:r>
            <w:r w:rsidRPr="009939D6">
              <w:rPr>
                <w:rFonts w:ascii="Arial" w:hAnsi="Arial" w:cs="Arial"/>
                <w:sz w:val="20"/>
              </w:rPr>
            </w:r>
            <w:r w:rsidRPr="009939D6">
              <w:rPr>
                <w:rFonts w:ascii="Arial" w:hAnsi="Arial" w:cs="Arial"/>
                <w:sz w:val="20"/>
              </w:rPr>
              <w:fldChar w:fldCharType="separate"/>
            </w:r>
            <w:r w:rsidR="00104071">
              <w:rPr>
                <w:rFonts w:ascii="Arial" w:hAnsi="Arial" w:cs="Arial"/>
                <w:noProof/>
                <w:sz w:val="20"/>
                <w:lang w:val="en-US"/>
              </w:rPr>
              <w:t>[13</w:t>
            </w:r>
            <w:r w:rsidRPr="009939D6">
              <w:rPr>
                <w:rFonts w:ascii="Arial" w:hAnsi="Arial" w:cs="Arial"/>
                <w:noProof/>
                <w:sz w:val="20"/>
                <w:lang w:val="en-US"/>
              </w:rPr>
              <w:t xml:space="preserve">, </w:t>
            </w:r>
            <w:r w:rsidR="00104071">
              <w:rPr>
                <w:rFonts w:ascii="Arial" w:hAnsi="Arial" w:cs="Arial"/>
                <w:noProof/>
                <w:sz w:val="20"/>
                <w:lang w:val="en-US"/>
              </w:rPr>
              <w:t>14</w:t>
            </w:r>
            <w:r w:rsidRPr="009939D6">
              <w:rPr>
                <w:rFonts w:ascii="Arial" w:hAnsi="Arial" w:cs="Arial"/>
                <w:noProof/>
                <w:sz w:val="20"/>
                <w:lang w:val="en-US"/>
              </w:rPr>
              <w:t>]</w:t>
            </w:r>
            <w:r w:rsidRPr="009939D6">
              <w:rPr>
                <w:rFonts w:ascii="Arial" w:hAnsi="Arial" w:cs="Arial"/>
                <w:sz w:val="20"/>
              </w:rPr>
              <w:fldChar w:fldCharType="end"/>
            </w:r>
          </w:p>
        </w:tc>
      </w:tr>
      <w:tr w:rsidR="00FB73B2" w:rsidRPr="009939D6" w:rsidTr="00D83A31">
        <w:tc>
          <w:tcPr>
            <w:cnfStyle w:val="001000000000" w:firstRow="0" w:lastRow="0" w:firstColumn="1" w:lastColumn="0" w:oddVBand="0" w:evenVBand="0" w:oddHBand="0" w:evenHBand="0" w:firstRowFirstColumn="0" w:firstRowLastColumn="0" w:lastRowFirstColumn="0" w:lastRowLastColumn="0"/>
            <w:tcW w:w="4390" w:type="dxa"/>
            <w:vMerge/>
            <w:vAlign w:val="center"/>
          </w:tcPr>
          <w:p w:rsidR="00E55F3F" w:rsidRPr="009939D6" w:rsidRDefault="00E55F3F" w:rsidP="00FB73B2">
            <w:pPr>
              <w:spacing w:after="120" w:line="360" w:lineRule="auto"/>
              <w:rPr>
                <w:rFonts w:ascii="Arial" w:hAnsi="Arial" w:cs="Arial"/>
                <w:sz w:val="20"/>
                <w:lang w:val="en-US"/>
              </w:rPr>
            </w:pPr>
          </w:p>
        </w:tc>
        <w:tc>
          <w:tcPr>
            <w:tcW w:w="1972" w:type="dxa"/>
            <w:vAlign w:val="center"/>
          </w:tcPr>
          <w:p w:rsidR="00E55F3F" w:rsidRPr="00D83A31" w:rsidRDefault="00E55F3F" w:rsidP="00D83A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lang w:val="en-US"/>
              </w:rPr>
            </w:pPr>
            <w:r w:rsidRPr="00D83A31">
              <w:rPr>
                <w:rFonts w:ascii="Arial" w:hAnsi="Arial" w:cs="Arial"/>
                <w:i/>
                <w:sz w:val="20"/>
                <w:lang w:val="en-US"/>
              </w:rPr>
              <w:t>SPINK1</w:t>
            </w:r>
          </w:p>
        </w:tc>
        <w:tc>
          <w:tcPr>
            <w:tcW w:w="1395" w:type="dxa"/>
            <w:vAlign w:val="center"/>
          </w:tcPr>
          <w:p w:rsidR="00E55F3F" w:rsidRPr="009939D6" w:rsidRDefault="00E55F3F" w:rsidP="00FB73B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n-US"/>
              </w:rPr>
            </w:pPr>
            <w:r w:rsidRPr="009939D6">
              <w:rPr>
                <w:rFonts w:ascii="Arial" w:hAnsi="Arial" w:cs="Arial"/>
                <w:sz w:val="20"/>
                <w:lang w:val="en-US"/>
              </w:rPr>
              <w:t>Unknown</w:t>
            </w:r>
          </w:p>
        </w:tc>
        <w:tc>
          <w:tcPr>
            <w:tcW w:w="1366" w:type="dxa"/>
            <w:vAlign w:val="center"/>
          </w:tcPr>
          <w:p w:rsidR="00E55F3F" w:rsidRPr="009939D6" w:rsidRDefault="00E55F3F" w:rsidP="00FB73B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n-US"/>
              </w:rPr>
            </w:pPr>
          </w:p>
        </w:tc>
      </w:tr>
      <w:tr w:rsidR="009939D6" w:rsidRPr="009939D6" w:rsidTr="00D83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rsidR="00E55F3F" w:rsidRPr="009939D6" w:rsidRDefault="00E55F3F" w:rsidP="00FB73B2">
            <w:pPr>
              <w:spacing w:after="120" w:line="360" w:lineRule="auto"/>
              <w:rPr>
                <w:rFonts w:ascii="Arial" w:hAnsi="Arial" w:cs="Arial"/>
                <w:sz w:val="20"/>
                <w:lang w:val="en-US"/>
              </w:rPr>
            </w:pPr>
            <w:r w:rsidRPr="009939D6">
              <w:rPr>
                <w:rFonts w:ascii="Arial" w:hAnsi="Arial" w:cs="Arial"/>
                <w:sz w:val="20"/>
                <w:lang w:val="en-US"/>
              </w:rPr>
              <w:t>Familial atypical multiple melanoma and mole (FAMMM)</w:t>
            </w:r>
          </w:p>
        </w:tc>
        <w:tc>
          <w:tcPr>
            <w:tcW w:w="1972" w:type="dxa"/>
            <w:vAlign w:val="center"/>
          </w:tcPr>
          <w:p w:rsidR="00E55F3F" w:rsidRPr="00D83A31" w:rsidRDefault="00E55F3F" w:rsidP="00D83A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lang w:val="en-US"/>
              </w:rPr>
            </w:pPr>
            <w:r w:rsidRPr="00D83A31">
              <w:rPr>
                <w:rFonts w:ascii="Arial" w:hAnsi="Arial" w:cs="Arial"/>
                <w:i/>
                <w:sz w:val="20"/>
                <w:lang w:val="en-US"/>
              </w:rPr>
              <w:t>CDKN2A</w:t>
            </w:r>
          </w:p>
        </w:tc>
        <w:tc>
          <w:tcPr>
            <w:tcW w:w="1395" w:type="dxa"/>
            <w:vAlign w:val="center"/>
          </w:tcPr>
          <w:p w:rsidR="00E55F3F" w:rsidRPr="009939D6" w:rsidRDefault="00E55F3F" w:rsidP="00FB73B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9939D6">
              <w:rPr>
                <w:rFonts w:ascii="Arial" w:hAnsi="Arial" w:cs="Arial"/>
                <w:sz w:val="20"/>
                <w:lang w:val="en-US"/>
              </w:rPr>
              <w:t>46.6</w:t>
            </w:r>
            <w:r w:rsidRPr="009939D6">
              <w:rPr>
                <w:rFonts w:ascii="Arial" w:hAnsi="Arial" w:cs="Arial"/>
                <w:b/>
                <w:sz w:val="20"/>
                <w:vertAlign w:val="superscript"/>
                <w:lang w:val="en-US"/>
              </w:rPr>
              <w:t>§</w:t>
            </w:r>
          </w:p>
        </w:tc>
        <w:tc>
          <w:tcPr>
            <w:tcW w:w="1366" w:type="dxa"/>
            <w:vAlign w:val="center"/>
          </w:tcPr>
          <w:p w:rsidR="00E55F3F" w:rsidRPr="009939D6" w:rsidRDefault="00E55F3F" w:rsidP="00FB73B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9939D6">
              <w:rPr>
                <w:rFonts w:ascii="Arial" w:hAnsi="Arial" w:cs="Arial"/>
                <w:sz w:val="20"/>
              </w:rPr>
              <w:fldChar w:fldCharType="begin">
                <w:fldData xml:space="preserve">PEVuZE5vdGU+PENpdGU+PEF1dGhvcj5WYXNlbjwvQXV0aG9yPjxZZWFyPjIwMDA8L1llYXI+PFJl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YnItMT48L2FsdC1wZXJpb2RpY2FsPjxwYWdlcz43MTUxLTc8L3BhZ2VzPjx2b2x1bWU+MTQ8L3Zv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</w:fldData>
              </w:fldChar>
            </w:r>
            <w:r w:rsidRPr="00104071">
              <w:rPr>
                <w:rFonts w:ascii="Arial" w:hAnsi="Arial" w:cs="Arial"/>
                <w:sz w:val="20"/>
                <w:lang w:val="en-US"/>
              </w:rPr>
              <w:instrText xml:space="preserve"> ADDIN EN.CITE </w:instrText>
            </w:r>
            <w:r w:rsidRPr="00104071">
              <w:rPr>
                <w:rFonts w:ascii="Arial" w:hAnsi="Arial" w:cs="Arial"/>
                <w:sz w:val="20"/>
              </w:rPr>
              <w:fldChar w:fldCharType="begin">
                <w:fldData xml:space="preserve">PEVuZE5vdGU+PENpdGU+PEF1dGhvcj5WYXNlbjwvQXV0aG9yPjxZZWFyPjIwMDA8L1llYXI+PFJl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YnItMT48L2FsdC1wZXJpb2RpY2FsPjxwYWdlcz43MTUxLTc8L3BhZ2VzPjx2b2x1bWU+MTQ8L3Zv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</w:fldData>
              </w:fldChar>
            </w:r>
            <w:r w:rsidRPr="00104071">
              <w:rPr>
                <w:rFonts w:ascii="Arial" w:hAnsi="Arial" w:cs="Arial"/>
                <w:sz w:val="20"/>
                <w:lang w:val="en-US"/>
              </w:rPr>
              <w:instrText xml:space="preserve"> ADDIN EN.CITE.DATA </w:instrText>
            </w:r>
            <w:r w:rsidRPr="00104071">
              <w:rPr>
                <w:rFonts w:ascii="Arial" w:hAnsi="Arial" w:cs="Arial"/>
                <w:sz w:val="20"/>
              </w:rPr>
            </w:r>
            <w:r w:rsidRPr="00104071">
              <w:rPr>
                <w:rFonts w:ascii="Arial" w:hAnsi="Arial" w:cs="Arial"/>
                <w:sz w:val="20"/>
              </w:rPr>
              <w:fldChar w:fldCharType="end"/>
            </w:r>
            <w:r w:rsidRPr="009939D6">
              <w:rPr>
                <w:rFonts w:ascii="Arial" w:hAnsi="Arial" w:cs="Arial"/>
                <w:sz w:val="20"/>
              </w:rPr>
            </w:r>
            <w:r w:rsidRPr="009939D6">
              <w:rPr>
                <w:rFonts w:ascii="Arial" w:hAnsi="Arial" w:cs="Arial"/>
                <w:sz w:val="20"/>
              </w:rPr>
              <w:fldChar w:fldCharType="separate"/>
            </w:r>
            <w:r w:rsidR="00104071">
              <w:rPr>
                <w:rFonts w:ascii="Arial" w:hAnsi="Arial" w:cs="Arial"/>
                <w:noProof/>
                <w:sz w:val="20"/>
                <w:lang w:val="en-US"/>
              </w:rPr>
              <w:t>[15</w:t>
            </w:r>
            <w:r w:rsidRPr="009939D6">
              <w:rPr>
                <w:rFonts w:ascii="Arial" w:hAnsi="Arial" w:cs="Arial"/>
                <w:noProof/>
                <w:sz w:val="20"/>
                <w:lang w:val="en-US"/>
              </w:rPr>
              <w:t xml:space="preserve">, </w:t>
            </w:r>
            <w:r w:rsidR="00104071">
              <w:rPr>
                <w:rFonts w:ascii="Arial" w:hAnsi="Arial" w:cs="Arial"/>
                <w:noProof/>
                <w:sz w:val="20"/>
                <w:lang w:val="en-US"/>
              </w:rPr>
              <w:t>16</w:t>
            </w:r>
            <w:r w:rsidRPr="009939D6">
              <w:rPr>
                <w:rFonts w:ascii="Arial" w:hAnsi="Arial" w:cs="Arial"/>
                <w:noProof/>
                <w:sz w:val="20"/>
                <w:lang w:val="en-US"/>
              </w:rPr>
              <w:t>]</w:t>
            </w:r>
            <w:r w:rsidRPr="009939D6">
              <w:rPr>
                <w:rFonts w:ascii="Arial" w:hAnsi="Arial" w:cs="Arial"/>
                <w:sz w:val="20"/>
              </w:rPr>
              <w:fldChar w:fldCharType="end"/>
            </w:r>
          </w:p>
        </w:tc>
      </w:tr>
      <w:tr w:rsidR="009939D6" w:rsidRPr="009939D6" w:rsidTr="00D83A31">
        <w:tc>
          <w:tcPr>
            <w:cnfStyle w:val="001000000000" w:firstRow="0" w:lastRow="0" w:firstColumn="1" w:lastColumn="0" w:oddVBand="0" w:evenVBand="0" w:oddHBand="0" w:evenHBand="0" w:firstRowFirstColumn="0" w:firstRowLastColumn="0" w:lastRowFirstColumn="0" w:lastRowLastColumn="0"/>
            <w:tcW w:w="4390" w:type="dxa"/>
            <w:vAlign w:val="center"/>
          </w:tcPr>
          <w:p w:rsidR="00E55F3F" w:rsidRPr="009939D6" w:rsidRDefault="00E55F3F" w:rsidP="00FB73B2">
            <w:pPr>
              <w:spacing w:after="120" w:line="360" w:lineRule="auto"/>
              <w:rPr>
                <w:rFonts w:ascii="Arial" w:hAnsi="Arial" w:cs="Arial"/>
                <w:sz w:val="20"/>
                <w:lang w:val="en-US"/>
              </w:rPr>
            </w:pPr>
            <w:r w:rsidRPr="009939D6">
              <w:rPr>
                <w:rFonts w:ascii="Arial" w:hAnsi="Arial" w:cs="Arial"/>
                <w:sz w:val="20"/>
                <w:lang w:val="en-US"/>
              </w:rPr>
              <w:t>Lynch syndrome</w:t>
            </w:r>
          </w:p>
        </w:tc>
        <w:tc>
          <w:tcPr>
            <w:tcW w:w="1972" w:type="dxa"/>
            <w:vAlign w:val="center"/>
          </w:tcPr>
          <w:p w:rsidR="00E55F3F" w:rsidRPr="00D83A31" w:rsidRDefault="00E55F3F" w:rsidP="00D83A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lang w:val="en-US"/>
              </w:rPr>
            </w:pPr>
            <w:r w:rsidRPr="00D83A31">
              <w:rPr>
                <w:rFonts w:ascii="Arial" w:hAnsi="Arial" w:cs="Arial"/>
                <w:i/>
                <w:sz w:val="20"/>
                <w:lang w:val="en-US"/>
              </w:rPr>
              <w:t>MLH1/MSH2/MSH6</w:t>
            </w:r>
          </w:p>
        </w:tc>
        <w:tc>
          <w:tcPr>
            <w:tcW w:w="1395" w:type="dxa"/>
            <w:vAlign w:val="center"/>
          </w:tcPr>
          <w:p w:rsidR="00E55F3F" w:rsidRPr="009939D6" w:rsidRDefault="00E55F3F" w:rsidP="00FB73B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n-US"/>
              </w:rPr>
            </w:pPr>
            <w:r w:rsidRPr="009939D6">
              <w:rPr>
                <w:rFonts w:ascii="Arial" w:hAnsi="Arial" w:cs="Arial"/>
                <w:sz w:val="20"/>
                <w:lang w:val="en-US"/>
              </w:rPr>
              <w:t>8.6-10.7</w:t>
            </w:r>
            <w:r w:rsidRPr="009939D6">
              <w:rPr>
                <w:rFonts w:ascii="Arial" w:hAnsi="Arial" w:cs="Arial"/>
                <w:sz w:val="20"/>
                <w:vertAlign w:val="superscript"/>
                <w:lang w:val="en-US"/>
              </w:rPr>
              <w:t>≠</w:t>
            </w:r>
          </w:p>
        </w:tc>
        <w:tc>
          <w:tcPr>
            <w:tcW w:w="1366" w:type="dxa"/>
            <w:vAlign w:val="center"/>
          </w:tcPr>
          <w:p w:rsidR="00E55F3F" w:rsidRPr="009939D6" w:rsidRDefault="00E55F3F" w:rsidP="00FB73B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n-US"/>
              </w:rPr>
            </w:pPr>
            <w:r w:rsidRPr="009939D6">
              <w:rPr>
                <w:rFonts w:ascii="Arial" w:hAnsi="Arial" w:cs="Arial"/>
                <w:sz w:val="20"/>
              </w:rPr>
              <w:fldChar w:fldCharType="begin">
                <w:fldData xml:space="preserve">PEVuZE5vdGU+PENpdGU+PEF1dGhvcj5LYXN0cmlub3M8L0F1dGhvcj48WWVhcj4yMDA5PC9ZZWFy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</w:fldData>
              </w:fldChar>
            </w:r>
            <w:r w:rsidRPr="000F3398">
              <w:rPr>
                <w:rFonts w:ascii="Arial" w:hAnsi="Arial" w:cs="Arial"/>
                <w:sz w:val="20"/>
                <w:lang w:val="en-US"/>
              </w:rPr>
              <w:instrText xml:space="preserve"> ADDIN EN.CITE </w:instrText>
            </w:r>
            <w:r w:rsidRPr="000F3398">
              <w:rPr>
                <w:rFonts w:ascii="Arial" w:hAnsi="Arial" w:cs="Arial"/>
                <w:sz w:val="20"/>
              </w:rPr>
              <w:fldChar w:fldCharType="begin">
                <w:fldData xml:space="preserve">PEVuZE5vdGU+PENpdGU+PEF1dGhvcj5LYXN0cmlub3M8L0F1dGhvcj48WWVhcj4yMDA5PC9ZZWFy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</w:fldData>
              </w:fldChar>
            </w:r>
            <w:r w:rsidRPr="000F3398">
              <w:rPr>
                <w:rFonts w:ascii="Arial" w:hAnsi="Arial" w:cs="Arial"/>
                <w:sz w:val="20"/>
                <w:lang w:val="en-US"/>
              </w:rPr>
              <w:instrText xml:space="preserve"> ADDIN EN.CITE.DATA </w:instrText>
            </w:r>
            <w:r w:rsidRPr="000F3398">
              <w:rPr>
                <w:rFonts w:ascii="Arial" w:hAnsi="Arial" w:cs="Arial"/>
                <w:sz w:val="20"/>
              </w:rPr>
            </w:r>
            <w:r w:rsidRPr="000F3398">
              <w:rPr>
                <w:rFonts w:ascii="Arial" w:hAnsi="Arial" w:cs="Arial"/>
                <w:sz w:val="20"/>
              </w:rPr>
              <w:fldChar w:fldCharType="end"/>
            </w:r>
            <w:r w:rsidRPr="009939D6">
              <w:rPr>
                <w:rFonts w:ascii="Arial" w:hAnsi="Arial" w:cs="Arial"/>
                <w:sz w:val="20"/>
              </w:rPr>
            </w:r>
            <w:r w:rsidRPr="009939D6">
              <w:rPr>
                <w:rFonts w:ascii="Arial" w:hAnsi="Arial" w:cs="Arial"/>
                <w:sz w:val="20"/>
              </w:rPr>
              <w:fldChar w:fldCharType="separate"/>
            </w:r>
            <w:r w:rsidRPr="009939D6">
              <w:rPr>
                <w:rFonts w:ascii="Arial" w:hAnsi="Arial" w:cs="Arial"/>
                <w:noProof/>
                <w:sz w:val="20"/>
                <w:lang w:val="en-US"/>
              </w:rPr>
              <w:t>[</w:t>
            </w:r>
            <w:r w:rsidR="000F3398">
              <w:rPr>
                <w:rFonts w:ascii="Arial" w:hAnsi="Arial" w:cs="Arial"/>
                <w:noProof/>
                <w:sz w:val="20"/>
                <w:lang w:val="en-US"/>
              </w:rPr>
              <w:t>17</w:t>
            </w:r>
            <w:r w:rsidRPr="009939D6">
              <w:rPr>
                <w:rFonts w:ascii="Arial" w:hAnsi="Arial" w:cs="Arial"/>
                <w:noProof/>
                <w:sz w:val="20"/>
                <w:lang w:val="en-US"/>
              </w:rPr>
              <w:t>-</w:t>
            </w:r>
            <w:r w:rsidR="000F3398">
              <w:rPr>
                <w:rFonts w:ascii="Arial" w:hAnsi="Arial" w:cs="Arial"/>
                <w:noProof/>
                <w:sz w:val="20"/>
                <w:lang w:val="en-US"/>
              </w:rPr>
              <w:t>19</w:t>
            </w:r>
            <w:r w:rsidRPr="009939D6">
              <w:rPr>
                <w:rFonts w:ascii="Arial" w:hAnsi="Arial" w:cs="Arial"/>
                <w:noProof/>
                <w:sz w:val="20"/>
                <w:lang w:val="en-US"/>
              </w:rPr>
              <w:t>]</w:t>
            </w:r>
            <w:r w:rsidRPr="009939D6">
              <w:rPr>
                <w:rFonts w:ascii="Arial" w:hAnsi="Arial" w:cs="Arial"/>
                <w:sz w:val="20"/>
              </w:rPr>
              <w:fldChar w:fldCharType="end"/>
            </w:r>
          </w:p>
        </w:tc>
      </w:tr>
      <w:tr w:rsidR="009939D6" w:rsidRPr="009939D6" w:rsidTr="00D83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rsidR="00E55F3F" w:rsidRPr="009939D6" w:rsidRDefault="00E55F3F" w:rsidP="00FB73B2">
            <w:pPr>
              <w:spacing w:after="120" w:line="360" w:lineRule="auto"/>
              <w:rPr>
                <w:rFonts w:ascii="Arial" w:hAnsi="Arial" w:cs="Arial"/>
                <w:sz w:val="20"/>
                <w:lang w:val="en-US"/>
              </w:rPr>
            </w:pPr>
            <w:r w:rsidRPr="009939D6">
              <w:rPr>
                <w:rFonts w:ascii="Arial" w:hAnsi="Arial" w:cs="Arial"/>
                <w:sz w:val="20"/>
                <w:lang w:val="en-US"/>
              </w:rPr>
              <w:t xml:space="preserve">Li </w:t>
            </w:r>
            <w:proofErr w:type="spellStart"/>
            <w:r w:rsidRPr="009939D6">
              <w:rPr>
                <w:rFonts w:ascii="Arial" w:hAnsi="Arial" w:cs="Arial"/>
                <w:sz w:val="20"/>
                <w:lang w:val="en-US"/>
              </w:rPr>
              <w:t>Fraumeni</w:t>
            </w:r>
            <w:proofErr w:type="spellEnd"/>
            <w:r w:rsidRPr="009939D6">
              <w:rPr>
                <w:rFonts w:ascii="Arial" w:hAnsi="Arial" w:cs="Arial"/>
                <w:sz w:val="20"/>
                <w:lang w:val="en-US"/>
              </w:rPr>
              <w:t xml:space="preserve"> syndrome</w:t>
            </w:r>
          </w:p>
        </w:tc>
        <w:tc>
          <w:tcPr>
            <w:tcW w:w="1972" w:type="dxa"/>
            <w:vAlign w:val="center"/>
          </w:tcPr>
          <w:p w:rsidR="00E55F3F" w:rsidRPr="00D83A31" w:rsidRDefault="00E55F3F" w:rsidP="00D83A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lang w:val="en-US"/>
              </w:rPr>
            </w:pPr>
            <w:r w:rsidRPr="00D83A31">
              <w:rPr>
                <w:rFonts w:ascii="Arial" w:hAnsi="Arial" w:cs="Arial"/>
                <w:i/>
                <w:sz w:val="20"/>
                <w:lang w:val="en-US"/>
              </w:rPr>
              <w:t>TP53</w:t>
            </w:r>
          </w:p>
        </w:tc>
        <w:tc>
          <w:tcPr>
            <w:tcW w:w="1395" w:type="dxa"/>
            <w:vAlign w:val="center"/>
          </w:tcPr>
          <w:p w:rsidR="00E55F3F" w:rsidRPr="009939D6" w:rsidRDefault="00E55F3F" w:rsidP="00FB73B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9939D6">
              <w:rPr>
                <w:rFonts w:ascii="Arial" w:hAnsi="Arial" w:cs="Arial"/>
                <w:sz w:val="20"/>
                <w:lang w:val="en-US"/>
              </w:rPr>
              <w:t>7.3</w:t>
            </w:r>
            <w:r w:rsidRPr="009939D6">
              <w:rPr>
                <w:rFonts w:ascii="Arial" w:hAnsi="Arial" w:cs="Arial"/>
                <w:sz w:val="20"/>
                <w:vertAlign w:val="superscript"/>
                <w:lang w:val="en-US"/>
              </w:rPr>
              <w:t>¥</w:t>
            </w:r>
          </w:p>
        </w:tc>
        <w:tc>
          <w:tcPr>
            <w:tcW w:w="1366" w:type="dxa"/>
            <w:vAlign w:val="center"/>
          </w:tcPr>
          <w:p w:rsidR="00E55F3F" w:rsidRPr="009939D6" w:rsidRDefault="00E55F3F" w:rsidP="00FB73B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9939D6">
              <w:rPr>
                <w:rFonts w:ascii="Arial" w:hAnsi="Arial" w:cs="Arial"/>
                <w:sz w:val="20"/>
              </w:rPr>
              <w:fldChar w:fldCharType="begin">
                <w:fldData xml:space="preserve">PEVuZE5vdGU+PENpdGU+PEF1dGhvcj5SdWlqczwvQXV0aG9yPjxZZWFyPjIwMTA8L1llYXI+PFJl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</w:fldData>
              </w:fldChar>
            </w:r>
            <w:r w:rsidRPr="000F3398">
              <w:rPr>
                <w:rFonts w:ascii="Arial" w:hAnsi="Arial" w:cs="Arial"/>
                <w:sz w:val="20"/>
                <w:lang w:val="en-US"/>
              </w:rPr>
              <w:instrText xml:space="preserve"> ADDIN EN.CITE </w:instrText>
            </w:r>
            <w:r w:rsidRPr="000F3398">
              <w:rPr>
                <w:rFonts w:ascii="Arial" w:hAnsi="Arial" w:cs="Arial"/>
                <w:sz w:val="20"/>
              </w:rPr>
              <w:fldChar w:fldCharType="begin">
                <w:fldData xml:space="preserve">PEVuZE5vdGU+PENpdGU+PEF1dGhvcj5SdWlqczwvQXV0aG9yPjxZZWFyPjIwMTA8L1llYXI+PFJl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</w:fldData>
              </w:fldChar>
            </w:r>
            <w:r w:rsidRPr="000F3398">
              <w:rPr>
                <w:rFonts w:ascii="Arial" w:hAnsi="Arial" w:cs="Arial"/>
                <w:sz w:val="20"/>
                <w:lang w:val="en-US"/>
              </w:rPr>
              <w:instrText xml:space="preserve"> ADDIN EN.CITE.DATA </w:instrText>
            </w:r>
            <w:r w:rsidRPr="000F3398">
              <w:rPr>
                <w:rFonts w:ascii="Arial" w:hAnsi="Arial" w:cs="Arial"/>
                <w:sz w:val="20"/>
              </w:rPr>
            </w:r>
            <w:r w:rsidRPr="000F3398">
              <w:rPr>
                <w:rFonts w:ascii="Arial" w:hAnsi="Arial" w:cs="Arial"/>
                <w:sz w:val="20"/>
              </w:rPr>
              <w:fldChar w:fldCharType="end"/>
            </w:r>
            <w:r w:rsidRPr="009939D6">
              <w:rPr>
                <w:rFonts w:ascii="Arial" w:hAnsi="Arial" w:cs="Arial"/>
                <w:sz w:val="20"/>
              </w:rPr>
            </w:r>
            <w:r w:rsidRPr="009939D6">
              <w:rPr>
                <w:rFonts w:ascii="Arial" w:hAnsi="Arial" w:cs="Arial"/>
                <w:sz w:val="20"/>
              </w:rPr>
              <w:fldChar w:fldCharType="separate"/>
            </w:r>
            <w:r w:rsidRPr="009939D6">
              <w:rPr>
                <w:rFonts w:ascii="Arial" w:hAnsi="Arial" w:cs="Arial"/>
                <w:noProof/>
                <w:sz w:val="20"/>
                <w:lang w:val="en-US"/>
              </w:rPr>
              <w:t>[</w:t>
            </w:r>
            <w:r w:rsidR="000F3398">
              <w:rPr>
                <w:rFonts w:ascii="Arial" w:hAnsi="Arial" w:cs="Arial"/>
                <w:noProof/>
                <w:sz w:val="20"/>
                <w:lang w:val="en-US"/>
              </w:rPr>
              <w:t>20</w:t>
            </w:r>
            <w:r w:rsidRPr="009939D6">
              <w:rPr>
                <w:rFonts w:ascii="Arial" w:hAnsi="Arial" w:cs="Arial"/>
                <w:noProof/>
                <w:sz w:val="20"/>
                <w:lang w:val="en-US"/>
              </w:rPr>
              <w:t>]</w:t>
            </w:r>
            <w:r w:rsidRPr="009939D6">
              <w:rPr>
                <w:rFonts w:ascii="Arial" w:hAnsi="Arial" w:cs="Arial"/>
                <w:sz w:val="20"/>
              </w:rPr>
              <w:fldChar w:fldCharType="end"/>
            </w:r>
          </w:p>
        </w:tc>
      </w:tr>
      <w:tr w:rsidR="009939D6" w:rsidRPr="009939D6" w:rsidTr="00D83A31">
        <w:tc>
          <w:tcPr>
            <w:cnfStyle w:val="001000000000" w:firstRow="0" w:lastRow="0" w:firstColumn="1" w:lastColumn="0" w:oddVBand="0" w:evenVBand="0" w:oddHBand="0" w:evenHBand="0" w:firstRowFirstColumn="0" w:firstRowLastColumn="0" w:lastRowFirstColumn="0" w:lastRowLastColumn="0"/>
            <w:tcW w:w="4390" w:type="dxa"/>
            <w:vAlign w:val="center"/>
          </w:tcPr>
          <w:p w:rsidR="00E55F3F" w:rsidRPr="009939D6" w:rsidRDefault="00E55F3F" w:rsidP="00FB73B2">
            <w:pPr>
              <w:spacing w:after="120" w:line="360" w:lineRule="auto"/>
              <w:rPr>
                <w:rFonts w:ascii="Arial" w:hAnsi="Arial" w:cs="Arial"/>
                <w:sz w:val="20"/>
                <w:lang w:val="en-US"/>
              </w:rPr>
            </w:pPr>
            <w:r w:rsidRPr="009939D6">
              <w:rPr>
                <w:rFonts w:ascii="Arial" w:hAnsi="Arial" w:cs="Arial"/>
                <w:sz w:val="20"/>
                <w:lang w:val="en-US"/>
              </w:rPr>
              <w:t>Familial adenomatous polyposis (FAP)</w:t>
            </w:r>
          </w:p>
        </w:tc>
        <w:tc>
          <w:tcPr>
            <w:tcW w:w="1972" w:type="dxa"/>
            <w:vAlign w:val="center"/>
          </w:tcPr>
          <w:p w:rsidR="00E55F3F" w:rsidRPr="00D83A31" w:rsidRDefault="00E55F3F" w:rsidP="00D83A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lang w:val="en-US"/>
              </w:rPr>
            </w:pPr>
            <w:r w:rsidRPr="00D83A31">
              <w:rPr>
                <w:rFonts w:ascii="Arial" w:hAnsi="Arial" w:cs="Arial"/>
                <w:i/>
                <w:sz w:val="20"/>
                <w:lang w:val="en-US"/>
              </w:rPr>
              <w:t>APC</w:t>
            </w:r>
          </w:p>
        </w:tc>
        <w:tc>
          <w:tcPr>
            <w:tcW w:w="1395" w:type="dxa"/>
            <w:vAlign w:val="center"/>
          </w:tcPr>
          <w:p w:rsidR="00E55F3F" w:rsidRPr="009939D6" w:rsidRDefault="00E55F3F" w:rsidP="00FB73B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n-US"/>
              </w:rPr>
            </w:pPr>
            <w:r w:rsidRPr="009939D6">
              <w:rPr>
                <w:rFonts w:ascii="Arial" w:hAnsi="Arial" w:cs="Arial"/>
                <w:sz w:val="20"/>
                <w:lang w:val="en-US"/>
              </w:rPr>
              <w:t>4.46</w:t>
            </w:r>
          </w:p>
        </w:tc>
        <w:tc>
          <w:tcPr>
            <w:tcW w:w="1366" w:type="dxa"/>
            <w:vAlign w:val="center"/>
          </w:tcPr>
          <w:p w:rsidR="00E55F3F" w:rsidRPr="009939D6" w:rsidRDefault="00E55F3F" w:rsidP="00FB73B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n-US"/>
              </w:rPr>
            </w:pPr>
            <w:r w:rsidRPr="009939D6">
              <w:rPr>
                <w:rFonts w:ascii="Arial" w:hAnsi="Arial" w:cs="Arial"/>
                <w:sz w:val="20"/>
              </w:rPr>
              <w:fldChar w:fldCharType="begin">
                <w:fldData xml:space="preserve">PEVuZE5vdGU+PENpdGU+PEF1dGhvcj5HaWFyZGllbGxvPC9BdXRob3I+PFllYXI+MTk5MzwvWWVh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YWw+PHBhZ2VzPjEzOTQtNjwvcGFnZXM+PHZvbHVtZT4zNDwvdm9sdW1lPjxudW1iZXI+MTA8L251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</w:fldData>
              </w:fldChar>
            </w:r>
            <w:r w:rsidRPr="000F3398">
              <w:rPr>
                <w:rFonts w:ascii="Arial" w:hAnsi="Arial" w:cs="Arial"/>
                <w:sz w:val="20"/>
                <w:lang w:val="en-US"/>
              </w:rPr>
              <w:instrText xml:space="preserve"> ADDIN EN.CITE </w:instrText>
            </w:r>
            <w:r w:rsidRPr="000F3398">
              <w:rPr>
                <w:rFonts w:ascii="Arial" w:hAnsi="Arial" w:cs="Arial"/>
                <w:sz w:val="20"/>
              </w:rPr>
              <w:fldChar w:fldCharType="begin">
                <w:fldData xml:space="preserve">PEVuZE5vdGU+PENpdGU+PEF1dGhvcj5HaWFyZGllbGxvPC9BdXRob3I+PFllYXI+MTk5MzwvWWVh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YWw+PHBhZ2VzPjEzOTQtNjwvcGFnZXM+PHZvbHVtZT4zNDwvdm9sdW1lPjxudW1iZXI+MTA8L251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</w:fldData>
              </w:fldChar>
            </w:r>
            <w:r w:rsidRPr="000F3398">
              <w:rPr>
                <w:rFonts w:ascii="Arial" w:hAnsi="Arial" w:cs="Arial"/>
                <w:sz w:val="20"/>
                <w:lang w:val="en-US"/>
              </w:rPr>
              <w:instrText xml:space="preserve"> ADDIN EN.CITE.DATA </w:instrText>
            </w:r>
            <w:r w:rsidRPr="000F3398">
              <w:rPr>
                <w:rFonts w:ascii="Arial" w:hAnsi="Arial" w:cs="Arial"/>
                <w:sz w:val="20"/>
              </w:rPr>
            </w:r>
            <w:r w:rsidRPr="000F3398">
              <w:rPr>
                <w:rFonts w:ascii="Arial" w:hAnsi="Arial" w:cs="Arial"/>
                <w:sz w:val="20"/>
              </w:rPr>
              <w:fldChar w:fldCharType="end"/>
            </w:r>
            <w:r w:rsidRPr="009939D6">
              <w:rPr>
                <w:rFonts w:ascii="Arial" w:hAnsi="Arial" w:cs="Arial"/>
                <w:sz w:val="20"/>
              </w:rPr>
            </w:r>
            <w:r w:rsidRPr="009939D6">
              <w:rPr>
                <w:rFonts w:ascii="Arial" w:hAnsi="Arial" w:cs="Arial"/>
                <w:sz w:val="20"/>
              </w:rPr>
              <w:fldChar w:fldCharType="separate"/>
            </w:r>
            <w:r w:rsidRPr="009939D6">
              <w:rPr>
                <w:rFonts w:ascii="Arial" w:hAnsi="Arial" w:cs="Arial"/>
                <w:noProof/>
                <w:sz w:val="20"/>
                <w:lang w:val="en-US"/>
              </w:rPr>
              <w:t>[</w:t>
            </w:r>
            <w:r w:rsidR="000F3398">
              <w:rPr>
                <w:rFonts w:ascii="Arial" w:hAnsi="Arial" w:cs="Arial"/>
                <w:noProof/>
                <w:sz w:val="20"/>
                <w:lang w:val="en-US"/>
              </w:rPr>
              <w:t>21</w:t>
            </w:r>
            <w:r w:rsidRPr="009939D6">
              <w:rPr>
                <w:rFonts w:ascii="Arial" w:hAnsi="Arial" w:cs="Arial"/>
                <w:noProof/>
                <w:sz w:val="20"/>
                <w:lang w:val="en-US"/>
              </w:rPr>
              <w:t xml:space="preserve">, </w:t>
            </w:r>
            <w:r w:rsidR="000F3398">
              <w:rPr>
                <w:rFonts w:ascii="Arial" w:hAnsi="Arial" w:cs="Arial"/>
                <w:noProof/>
                <w:sz w:val="20"/>
                <w:lang w:val="en-US"/>
              </w:rPr>
              <w:t>22</w:t>
            </w:r>
            <w:r w:rsidRPr="009939D6">
              <w:rPr>
                <w:rFonts w:ascii="Arial" w:hAnsi="Arial" w:cs="Arial"/>
                <w:noProof/>
                <w:sz w:val="20"/>
                <w:lang w:val="en-US"/>
              </w:rPr>
              <w:t>]</w:t>
            </w:r>
            <w:r w:rsidRPr="009939D6">
              <w:rPr>
                <w:rFonts w:ascii="Arial" w:hAnsi="Arial" w:cs="Arial"/>
                <w:sz w:val="20"/>
              </w:rPr>
              <w:fldChar w:fldCharType="end"/>
            </w:r>
          </w:p>
        </w:tc>
      </w:tr>
      <w:tr w:rsidR="00FB73B2" w:rsidRPr="009939D6" w:rsidTr="00D83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val="restart"/>
            <w:vAlign w:val="center"/>
          </w:tcPr>
          <w:p w:rsidR="00E55F3F" w:rsidRPr="009939D6" w:rsidRDefault="00E55F3F" w:rsidP="00FB73B2">
            <w:pPr>
              <w:spacing w:after="120" w:line="360" w:lineRule="auto"/>
              <w:rPr>
                <w:rFonts w:ascii="Arial" w:hAnsi="Arial" w:cs="Arial"/>
                <w:sz w:val="20"/>
                <w:lang w:val="en-US"/>
              </w:rPr>
            </w:pPr>
            <w:r w:rsidRPr="009939D6">
              <w:rPr>
                <w:rFonts w:ascii="Arial" w:hAnsi="Arial" w:cs="Arial"/>
                <w:sz w:val="20"/>
                <w:lang w:val="en-US"/>
              </w:rPr>
              <w:t>Hereditary breast and ovarian cancer (HBOC)</w:t>
            </w:r>
          </w:p>
        </w:tc>
        <w:tc>
          <w:tcPr>
            <w:tcW w:w="1972" w:type="dxa"/>
            <w:vAlign w:val="center"/>
          </w:tcPr>
          <w:p w:rsidR="00E55F3F" w:rsidRPr="00D83A31" w:rsidRDefault="00E55F3F" w:rsidP="00D83A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lang w:val="en-US"/>
              </w:rPr>
            </w:pPr>
            <w:r w:rsidRPr="00D83A31">
              <w:rPr>
                <w:rFonts w:ascii="Arial" w:hAnsi="Arial" w:cs="Arial"/>
                <w:i/>
                <w:sz w:val="20"/>
                <w:lang w:val="en-US"/>
              </w:rPr>
              <w:t>BRCA2</w:t>
            </w:r>
          </w:p>
        </w:tc>
        <w:tc>
          <w:tcPr>
            <w:tcW w:w="1395" w:type="dxa"/>
            <w:vAlign w:val="center"/>
          </w:tcPr>
          <w:p w:rsidR="00E55F3F" w:rsidRPr="009939D6" w:rsidRDefault="00E55F3F" w:rsidP="00FB73B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9939D6">
              <w:rPr>
                <w:rFonts w:ascii="Arial" w:hAnsi="Arial" w:cs="Arial"/>
                <w:sz w:val="20"/>
                <w:lang w:val="en-US"/>
              </w:rPr>
              <w:t>3.5-22</w:t>
            </w:r>
            <w:r w:rsidRPr="009939D6">
              <w:rPr>
                <w:rFonts w:ascii="Arial" w:hAnsi="Arial" w:cs="Arial"/>
                <w:sz w:val="20"/>
                <w:vertAlign w:val="superscript"/>
                <w:lang w:val="en-US"/>
              </w:rPr>
              <w:t xml:space="preserve">≠, </w:t>
            </w:r>
            <w:r w:rsidRPr="009939D6">
              <w:rPr>
                <w:rFonts w:ascii="Arial" w:hAnsi="Arial" w:cs="Arial"/>
                <w:b/>
                <w:sz w:val="20"/>
                <w:szCs w:val="18"/>
                <w:vertAlign w:val="superscript"/>
                <w:lang w:val="en-US"/>
              </w:rPr>
              <w:t>α</w:t>
            </w:r>
          </w:p>
        </w:tc>
        <w:tc>
          <w:tcPr>
            <w:tcW w:w="1366" w:type="dxa"/>
            <w:vAlign w:val="center"/>
          </w:tcPr>
          <w:p w:rsidR="00E55F3F" w:rsidRPr="009939D6" w:rsidRDefault="00E55F3F" w:rsidP="00FB73B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939D6">
              <w:rPr>
                <w:rFonts w:ascii="Arial" w:hAnsi="Arial" w:cs="Arial"/>
                <w:sz w:val="20"/>
              </w:rPr>
              <w:fldChar w:fldCharType="begin">
                <w:fldData xml:space="preserve">PEVuZE5vdGU+PENpdGU+PEF1dGhvcj5CcmVhc3QgQ2FuY2VyIExpbmthZ2U8L0F1dGhvcj48WWVh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==
</w:fldData>
              </w:fldChar>
            </w:r>
            <w:r w:rsidRPr="000F3398">
              <w:rPr>
                <w:rFonts w:ascii="Arial" w:hAnsi="Arial" w:cs="Arial"/>
                <w:sz w:val="20"/>
                <w:lang w:val="en-US"/>
              </w:rPr>
              <w:instrText xml:space="preserve"> ADDIN EN.CITE </w:instrText>
            </w:r>
            <w:r w:rsidRPr="000F3398">
              <w:rPr>
                <w:rFonts w:ascii="Arial" w:hAnsi="Arial" w:cs="Arial"/>
                <w:sz w:val="20"/>
              </w:rPr>
              <w:fldChar w:fldCharType="begin">
                <w:fldData xml:space="preserve">PEVuZE5vdGU+PENpdGU+PEF1dGhvcj5CcmVhc3QgQ2FuY2VyIExpbmthZ2U8L0F1dGhvcj48WWVh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==
</w:fldData>
              </w:fldChar>
            </w:r>
            <w:r w:rsidRPr="000F3398">
              <w:rPr>
                <w:rFonts w:ascii="Arial" w:hAnsi="Arial" w:cs="Arial"/>
                <w:sz w:val="20"/>
                <w:lang w:val="en-US"/>
              </w:rPr>
              <w:instrText xml:space="preserve"> ADDIN EN.CITE.DATA </w:instrText>
            </w:r>
            <w:r w:rsidRPr="000F3398">
              <w:rPr>
                <w:rFonts w:ascii="Arial" w:hAnsi="Arial" w:cs="Arial"/>
                <w:sz w:val="20"/>
              </w:rPr>
            </w:r>
            <w:r w:rsidRPr="000F3398">
              <w:rPr>
                <w:rFonts w:ascii="Arial" w:hAnsi="Arial" w:cs="Arial"/>
                <w:sz w:val="20"/>
              </w:rPr>
              <w:fldChar w:fldCharType="end"/>
            </w:r>
            <w:r w:rsidRPr="009939D6">
              <w:rPr>
                <w:rFonts w:ascii="Arial" w:hAnsi="Arial" w:cs="Arial"/>
                <w:sz w:val="20"/>
              </w:rPr>
            </w:r>
            <w:r w:rsidRPr="009939D6">
              <w:rPr>
                <w:rFonts w:ascii="Arial" w:hAnsi="Arial" w:cs="Arial"/>
                <w:sz w:val="20"/>
              </w:rPr>
              <w:fldChar w:fldCharType="separate"/>
            </w:r>
            <w:r w:rsidRPr="009939D6">
              <w:rPr>
                <w:rFonts w:ascii="Arial" w:hAnsi="Arial" w:cs="Arial"/>
                <w:noProof/>
                <w:sz w:val="20"/>
                <w:lang w:val="en-US"/>
              </w:rPr>
              <w:t>[</w:t>
            </w:r>
            <w:r w:rsidR="000F3398">
              <w:rPr>
                <w:rFonts w:ascii="Arial" w:hAnsi="Arial" w:cs="Arial"/>
                <w:noProof/>
                <w:sz w:val="20"/>
                <w:lang w:val="en-US"/>
              </w:rPr>
              <w:t>23</w:t>
            </w:r>
            <w:r w:rsidRPr="009939D6">
              <w:rPr>
                <w:rFonts w:ascii="Arial" w:hAnsi="Arial" w:cs="Arial"/>
                <w:noProof/>
                <w:sz w:val="20"/>
                <w:lang w:val="en-US"/>
              </w:rPr>
              <w:t>-</w:t>
            </w:r>
            <w:r w:rsidR="000F3398">
              <w:rPr>
                <w:rFonts w:ascii="Arial" w:hAnsi="Arial" w:cs="Arial"/>
                <w:noProof/>
                <w:sz w:val="20"/>
                <w:lang w:val="en-US"/>
              </w:rPr>
              <w:t>25</w:t>
            </w:r>
            <w:r w:rsidRPr="009939D6">
              <w:rPr>
                <w:rFonts w:ascii="Arial" w:hAnsi="Arial" w:cs="Arial"/>
                <w:noProof/>
                <w:sz w:val="20"/>
                <w:lang w:val="en-US"/>
              </w:rPr>
              <w:t>]</w:t>
            </w:r>
            <w:r w:rsidRPr="009939D6">
              <w:rPr>
                <w:rFonts w:ascii="Arial" w:hAnsi="Arial" w:cs="Arial"/>
                <w:sz w:val="20"/>
              </w:rPr>
              <w:fldChar w:fldCharType="end"/>
            </w:r>
          </w:p>
        </w:tc>
      </w:tr>
      <w:tr w:rsidR="00FB73B2" w:rsidRPr="009939D6" w:rsidTr="00D83A31">
        <w:tc>
          <w:tcPr>
            <w:cnfStyle w:val="001000000000" w:firstRow="0" w:lastRow="0" w:firstColumn="1" w:lastColumn="0" w:oddVBand="0" w:evenVBand="0" w:oddHBand="0" w:evenHBand="0" w:firstRowFirstColumn="0" w:firstRowLastColumn="0" w:lastRowFirstColumn="0" w:lastRowLastColumn="0"/>
            <w:tcW w:w="4390" w:type="dxa"/>
            <w:vMerge/>
            <w:vAlign w:val="center"/>
          </w:tcPr>
          <w:p w:rsidR="00E55F3F" w:rsidRPr="009939D6" w:rsidRDefault="00E55F3F" w:rsidP="00FB73B2">
            <w:pPr>
              <w:spacing w:after="120" w:line="360" w:lineRule="auto"/>
              <w:rPr>
                <w:rFonts w:ascii="Arial" w:hAnsi="Arial" w:cs="Arial"/>
                <w:sz w:val="20"/>
              </w:rPr>
            </w:pPr>
          </w:p>
        </w:tc>
        <w:tc>
          <w:tcPr>
            <w:tcW w:w="1972" w:type="dxa"/>
            <w:vAlign w:val="center"/>
          </w:tcPr>
          <w:p w:rsidR="00E55F3F" w:rsidRPr="00D83A31" w:rsidRDefault="00E55F3F" w:rsidP="00D83A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lang w:val="en-US"/>
              </w:rPr>
            </w:pPr>
            <w:r w:rsidRPr="00D83A31">
              <w:rPr>
                <w:rFonts w:ascii="Arial" w:hAnsi="Arial" w:cs="Arial"/>
                <w:i/>
                <w:sz w:val="20"/>
                <w:lang w:val="en-US"/>
              </w:rPr>
              <w:t>BRCA1</w:t>
            </w:r>
          </w:p>
        </w:tc>
        <w:tc>
          <w:tcPr>
            <w:tcW w:w="1395" w:type="dxa"/>
            <w:vAlign w:val="center"/>
          </w:tcPr>
          <w:p w:rsidR="00E55F3F" w:rsidRPr="009939D6" w:rsidRDefault="00E55F3F" w:rsidP="00FB73B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n-US"/>
              </w:rPr>
            </w:pPr>
            <w:r w:rsidRPr="009939D6">
              <w:rPr>
                <w:rFonts w:ascii="Arial" w:hAnsi="Arial" w:cs="Arial"/>
                <w:sz w:val="20"/>
                <w:lang w:val="en-US"/>
              </w:rPr>
              <w:t>1</w:t>
            </w:r>
            <w:r w:rsidRPr="009939D6">
              <w:rPr>
                <w:rFonts w:ascii="Arial" w:hAnsi="Arial" w:cs="Arial"/>
                <w:sz w:val="20"/>
              </w:rPr>
              <w:t>-</w:t>
            </w:r>
            <w:r w:rsidRPr="009939D6">
              <w:rPr>
                <w:rFonts w:ascii="Arial" w:hAnsi="Arial" w:cs="Arial"/>
                <w:sz w:val="20"/>
                <w:lang w:val="en-US"/>
              </w:rPr>
              <w:t>2.8</w:t>
            </w:r>
            <w:r w:rsidR="000F3398" w:rsidRPr="000F3398">
              <w:rPr>
                <w:rFonts w:ascii="Arial" w:hAnsi="Arial" w:cs="Arial"/>
                <w:b/>
                <w:sz w:val="20"/>
                <w:szCs w:val="18"/>
                <w:vertAlign w:val="superscript"/>
                <w:lang w:val="en-US"/>
              </w:rPr>
              <w:t>≠</w:t>
            </w:r>
          </w:p>
        </w:tc>
        <w:tc>
          <w:tcPr>
            <w:tcW w:w="1366" w:type="dxa"/>
            <w:vAlign w:val="center"/>
          </w:tcPr>
          <w:p w:rsidR="00E55F3F" w:rsidRPr="009939D6" w:rsidRDefault="00E55F3F" w:rsidP="00FB73B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n-US"/>
              </w:rPr>
            </w:pPr>
            <w:r w:rsidRPr="009939D6">
              <w:rPr>
                <w:rFonts w:ascii="Arial" w:hAnsi="Arial" w:cs="Arial"/>
                <w:sz w:val="20"/>
              </w:rPr>
              <w:fldChar w:fldCharType="begin">
                <w:fldData xml:space="preserve">PEVuZE5vdGU+PENpdGU+PEF1dGhvcj5Ccm9zZTwvQXV0aG9yPjxZZWFyPjIwMDI8L1llYXI+PFJl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</w:fldData>
              </w:fldChar>
            </w:r>
            <w:r w:rsidRPr="000F3398">
              <w:rPr>
                <w:rFonts w:ascii="Arial" w:hAnsi="Arial" w:cs="Arial"/>
                <w:sz w:val="20"/>
                <w:lang w:val="en-US"/>
              </w:rPr>
              <w:instrText xml:space="preserve"> ADDIN EN.CITE </w:instrText>
            </w:r>
            <w:r w:rsidRPr="000F3398">
              <w:rPr>
                <w:rFonts w:ascii="Arial" w:hAnsi="Arial" w:cs="Arial"/>
                <w:sz w:val="20"/>
              </w:rPr>
              <w:fldChar w:fldCharType="begin">
                <w:fldData xml:space="preserve">PEVuZE5vdGU+PENpdGU+PEF1dGhvcj5Ccm9zZTwvQXV0aG9yPjxZZWFyPjIwMDI8L1llYXI+PFJl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</w:fldData>
              </w:fldChar>
            </w:r>
            <w:r w:rsidRPr="000F3398">
              <w:rPr>
                <w:rFonts w:ascii="Arial" w:hAnsi="Arial" w:cs="Arial"/>
                <w:sz w:val="20"/>
                <w:lang w:val="en-US"/>
              </w:rPr>
              <w:instrText xml:space="preserve"> ADDIN EN.CITE.DATA </w:instrText>
            </w:r>
            <w:r w:rsidRPr="000F3398">
              <w:rPr>
                <w:rFonts w:ascii="Arial" w:hAnsi="Arial" w:cs="Arial"/>
                <w:sz w:val="20"/>
              </w:rPr>
            </w:r>
            <w:r w:rsidRPr="000F3398">
              <w:rPr>
                <w:rFonts w:ascii="Arial" w:hAnsi="Arial" w:cs="Arial"/>
                <w:sz w:val="20"/>
              </w:rPr>
              <w:fldChar w:fldCharType="end"/>
            </w:r>
            <w:r w:rsidRPr="009939D6">
              <w:rPr>
                <w:rFonts w:ascii="Arial" w:hAnsi="Arial" w:cs="Arial"/>
                <w:sz w:val="20"/>
              </w:rPr>
            </w:r>
            <w:r w:rsidRPr="009939D6">
              <w:rPr>
                <w:rFonts w:ascii="Arial" w:hAnsi="Arial" w:cs="Arial"/>
                <w:sz w:val="20"/>
              </w:rPr>
              <w:fldChar w:fldCharType="separate"/>
            </w:r>
            <w:r w:rsidRPr="009939D6">
              <w:rPr>
                <w:rFonts w:ascii="Arial" w:hAnsi="Arial" w:cs="Arial"/>
                <w:noProof/>
                <w:sz w:val="20"/>
                <w:lang w:val="en-US"/>
              </w:rPr>
              <w:t>[</w:t>
            </w:r>
            <w:r w:rsidR="000F3398">
              <w:rPr>
                <w:rFonts w:ascii="Arial" w:hAnsi="Arial" w:cs="Arial"/>
                <w:noProof/>
                <w:sz w:val="20"/>
                <w:lang w:val="en-US"/>
              </w:rPr>
              <w:t>24</w:t>
            </w:r>
            <w:r w:rsidRPr="009939D6">
              <w:rPr>
                <w:rFonts w:ascii="Arial" w:hAnsi="Arial" w:cs="Arial"/>
                <w:noProof/>
                <w:sz w:val="20"/>
                <w:lang w:val="en-US"/>
              </w:rPr>
              <w:t xml:space="preserve">, </w:t>
            </w:r>
            <w:r w:rsidR="000F3398">
              <w:rPr>
                <w:rFonts w:ascii="Arial" w:hAnsi="Arial" w:cs="Arial"/>
                <w:noProof/>
                <w:sz w:val="20"/>
                <w:lang w:val="en-US"/>
              </w:rPr>
              <w:t>26</w:t>
            </w:r>
            <w:r w:rsidRPr="009939D6">
              <w:rPr>
                <w:rFonts w:ascii="Arial" w:hAnsi="Arial" w:cs="Arial"/>
                <w:noProof/>
                <w:sz w:val="20"/>
                <w:lang w:val="en-US"/>
              </w:rPr>
              <w:t>]</w:t>
            </w:r>
            <w:r w:rsidRPr="009939D6">
              <w:rPr>
                <w:rFonts w:ascii="Arial" w:hAnsi="Arial" w:cs="Arial"/>
                <w:sz w:val="20"/>
              </w:rPr>
              <w:fldChar w:fldCharType="end"/>
            </w:r>
          </w:p>
        </w:tc>
      </w:tr>
      <w:tr w:rsidR="00FB73B2" w:rsidRPr="009939D6" w:rsidTr="00D83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vAlign w:val="center"/>
          </w:tcPr>
          <w:p w:rsidR="00E55F3F" w:rsidRPr="009939D6" w:rsidRDefault="00E55F3F" w:rsidP="00FB73B2">
            <w:pPr>
              <w:spacing w:after="120" w:line="360" w:lineRule="auto"/>
              <w:rPr>
                <w:rFonts w:ascii="Arial" w:hAnsi="Arial" w:cs="Arial"/>
                <w:sz w:val="20"/>
                <w:lang w:val="en-US"/>
              </w:rPr>
            </w:pPr>
          </w:p>
        </w:tc>
        <w:tc>
          <w:tcPr>
            <w:tcW w:w="1972" w:type="dxa"/>
            <w:vAlign w:val="center"/>
          </w:tcPr>
          <w:p w:rsidR="00E55F3F" w:rsidRPr="00D83A31" w:rsidRDefault="00E55F3F" w:rsidP="00D83A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lang w:val="en-US"/>
              </w:rPr>
            </w:pPr>
            <w:r w:rsidRPr="00D83A31">
              <w:rPr>
                <w:rFonts w:ascii="Arial" w:hAnsi="Arial" w:cs="Arial"/>
                <w:i/>
                <w:sz w:val="20"/>
                <w:lang w:val="en-US"/>
              </w:rPr>
              <w:t>PALB2</w:t>
            </w:r>
          </w:p>
        </w:tc>
        <w:tc>
          <w:tcPr>
            <w:tcW w:w="1395" w:type="dxa"/>
            <w:vAlign w:val="center"/>
          </w:tcPr>
          <w:p w:rsidR="00E55F3F" w:rsidRPr="009939D6" w:rsidRDefault="00E55F3F" w:rsidP="00FB73B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r w:rsidRPr="009939D6">
              <w:rPr>
                <w:rFonts w:ascii="Arial" w:hAnsi="Arial" w:cs="Arial"/>
                <w:sz w:val="20"/>
                <w:lang w:val="en-US"/>
              </w:rPr>
              <w:t>Unknown</w:t>
            </w:r>
          </w:p>
        </w:tc>
        <w:tc>
          <w:tcPr>
            <w:tcW w:w="1366" w:type="dxa"/>
            <w:vAlign w:val="center"/>
          </w:tcPr>
          <w:p w:rsidR="00E55F3F" w:rsidRPr="009939D6" w:rsidRDefault="00E55F3F" w:rsidP="00FB73B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p>
        </w:tc>
      </w:tr>
      <w:tr w:rsidR="009939D6" w:rsidRPr="009939D6" w:rsidTr="00D83A31">
        <w:tc>
          <w:tcPr>
            <w:cnfStyle w:val="001000000000" w:firstRow="0" w:lastRow="0" w:firstColumn="1" w:lastColumn="0" w:oddVBand="0" w:evenVBand="0" w:oddHBand="0" w:evenHBand="0" w:firstRowFirstColumn="0" w:firstRowLastColumn="0" w:lastRowFirstColumn="0" w:lastRowLastColumn="0"/>
            <w:tcW w:w="4390" w:type="dxa"/>
            <w:vAlign w:val="center"/>
          </w:tcPr>
          <w:p w:rsidR="00E55F3F" w:rsidRPr="009939D6" w:rsidRDefault="00E55F3F" w:rsidP="00FB73B2">
            <w:pPr>
              <w:spacing w:after="120" w:line="360" w:lineRule="auto"/>
              <w:rPr>
                <w:rFonts w:ascii="Arial" w:hAnsi="Arial" w:cs="Arial"/>
                <w:sz w:val="20"/>
                <w:lang w:val="en-US"/>
              </w:rPr>
            </w:pPr>
            <w:r w:rsidRPr="009939D6">
              <w:rPr>
                <w:rFonts w:ascii="Arial" w:hAnsi="Arial" w:cs="Arial"/>
                <w:sz w:val="20"/>
                <w:lang w:val="en-US"/>
              </w:rPr>
              <w:t>Ataxia telangiectasia</w:t>
            </w:r>
          </w:p>
        </w:tc>
        <w:tc>
          <w:tcPr>
            <w:tcW w:w="1972" w:type="dxa"/>
            <w:vAlign w:val="center"/>
          </w:tcPr>
          <w:p w:rsidR="00E55F3F" w:rsidRPr="00D83A31" w:rsidRDefault="00E55F3F" w:rsidP="00D83A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lang w:val="en-US"/>
              </w:rPr>
            </w:pPr>
            <w:r w:rsidRPr="00D83A31">
              <w:rPr>
                <w:rFonts w:ascii="Arial" w:hAnsi="Arial" w:cs="Arial"/>
                <w:i/>
                <w:sz w:val="20"/>
                <w:lang w:val="en-US"/>
              </w:rPr>
              <w:t>ATM</w:t>
            </w:r>
          </w:p>
        </w:tc>
        <w:tc>
          <w:tcPr>
            <w:tcW w:w="1395" w:type="dxa"/>
            <w:vAlign w:val="center"/>
          </w:tcPr>
          <w:p w:rsidR="00E55F3F" w:rsidRPr="009939D6" w:rsidRDefault="00E55F3F" w:rsidP="00FB73B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n-US"/>
              </w:rPr>
            </w:pPr>
            <w:r w:rsidRPr="009939D6">
              <w:rPr>
                <w:rFonts w:ascii="Arial" w:hAnsi="Arial" w:cs="Arial"/>
                <w:sz w:val="20"/>
                <w:lang w:val="en-US"/>
              </w:rPr>
              <w:t>2.70</w:t>
            </w:r>
          </w:p>
        </w:tc>
        <w:tc>
          <w:tcPr>
            <w:tcW w:w="1366" w:type="dxa"/>
            <w:vAlign w:val="center"/>
          </w:tcPr>
          <w:p w:rsidR="00E55F3F" w:rsidRPr="009939D6" w:rsidRDefault="00E55F3F" w:rsidP="00FB73B2">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n-US"/>
              </w:rPr>
            </w:pPr>
            <w:r w:rsidRPr="009939D6">
              <w:rPr>
                <w:rFonts w:ascii="Arial" w:hAnsi="Arial" w:cs="Arial"/>
                <w:sz w:val="20"/>
              </w:rPr>
              <w:fldChar w:fldCharType="begin">
                <w:fldData xml:space="preserve">PEVuZE5vdGU+PENpdGU+PEF1dGhvcj5HZW9mZnJveS1QZXJlejwvQXV0aG9yPjxZZWFyPjIwMDE8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</w:fldData>
              </w:fldChar>
            </w:r>
            <w:r w:rsidRPr="000F3398">
              <w:rPr>
                <w:rFonts w:ascii="Arial" w:hAnsi="Arial" w:cs="Arial"/>
                <w:sz w:val="20"/>
                <w:lang w:val="en-US"/>
              </w:rPr>
              <w:instrText xml:space="preserve"> ADDIN EN.CITE </w:instrText>
            </w:r>
            <w:r w:rsidRPr="000F3398">
              <w:rPr>
                <w:rFonts w:ascii="Arial" w:hAnsi="Arial" w:cs="Arial"/>
                <w:sz w:val="20"/>
              </w:rPr>
              <w:fldChar w:fldCharType="begin">
                <w:fldData xml:space="preserve">PEVuZE5vdGU+PENpdGU+PEF1dGhvcj5HZW9mZnJveS1QZXJlejwvQXV0aG9yPjxZZWFyPjIwMDE8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</w:fldData>
              </w:fldChar>
            </w:r>
            <w:r w:rsidRPr="000F3398">
              <w:rPr>
                <w:rFonts w:ascii="Arial" w:hAnsi="Arial" w:cs="Arial"/>
                <w:sz w:val="20"/>
                <w:lang w:val="en-US"/>
              </w:rPr>
              <w:instrText xml:space="preserve"> ADDIN EN.CITE.DATA </w:instrText>
            </w:r>
            <w:r w:rsidRPr="000F3398">
              <w:rPr>
                <w:rFonts w:ascii="Arial" w:hAnsi="Arial" w:cs="Arial"/>
                <w:sz w:val="20"/>
              </w:rPr>
            </w:r>
            <w:r w:rsidRPr="000F3398">
              <w:rPr>
                <w:rFonts w:ascii="Arial" w:hAnsi="Arial" w:cs="Arial"/>
                <w:sz w:val="20"/>
              </w:rPr>
              <w:fldChar w:fldCharType="end"/>
            </w:r>
            <w:r w:rsidRPr="009939D6">
              <w:rPr>
                <w:rFonts w:ascii="Arial" w:hAnsi="Arial" w:cs="Arial"/>
                <w:sz w:val="20"/>
              </w:rPr>
            </w:r>
            <w:r w:rsidRPr="009939D6">
              <w:rPr>
                <w:rFonts w:ascii="Arial" w:hAnsi="Arial" w:cs="Arial"/>
                <w:sz w:val="20"/>
              </w:rPr>
              <w:fldChar w:fldCharType="separate"/>
            </w:r>
            <w:r w:rsidR="000F3398">
              <w:rPr>
                <w:rFonts w:ascii="Arial" w:hAnsi="Arial" w:cs="Arial"/>
                <w:noProof/>
                <w:sz w:val="20"/>
                <w:lang w:val="en-US"/>
              </w:rPr>
              <w:t>[27</w:t>
            </w:r>
            <w:r w:rsidRPr="009939D6">
              <w:rPr>
                <w:rFonts w:ascii="Arial" w:hAnsi="Arial" w:cs="Arial"/>
                <w:noProof/>
                <w:sz w:val="20"/>
                <w:lang w:val="en-US"/>
              </w:rPr>
              <w:t>]</w:t>
            </w:r>
            <w:r w:rsidRPr="009939D6">
              <w:rPr>
                <w:rFonts w:ascii="Arial" w:hAnsi="Arial" w:cs="Arial"/>
                <w:sz w:val="20"/>
              </w:rPr>
              <w:fldChar w:fldCharType="end"/>
            </w:r>
          </w:p>
        </w:tc>
      </w:tr>
      <w:tr w:rsidR="009939D6" w:rsidRPr="009939D6" w:rsidTr="00FB7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3" w:type="dxa"/>
            <w:gridSpan w:val="4"/>
          </w:tcPr>
          <w:p w:rsidR="00E55F3F" w:rsidRPr="009939D6" w:rsidRDefault="00E55F3F" w:rsidP="00FB73B2">
            <w:pPr>
              <w:spacing w:after="120" w:line="360" w:lineRule="auto"/>
              <w:rPr>
                <w:rFonts w:ascii="Arial" w:hAnsi="Arial" w:cs="Arial"/>
                <w:b w:val="0"/>
                <w:sz w:val="18"/>
                <w:szCs w:val="18"/>
                <w:lang w:val="en-US"/>
              </w:rPr>
            </w:pPr>
            <w:r w:rsidRPr="009939D6">
              <w:rPr>
                <w:rFonts w:ascii="Arial" w:hAnsi="Arial" w:cs="Arial"/>
                <w:b w:val="0"/>
                <w:sz w:val="18"/>
                <w:szCs w:val="18"/>
                <w:lang w:val="en-US"/>
              </w:rPr>
              <w:t>§ Does not include other mutation variations than p16-Leiden</w:t>
            </w:r>
          </w:p>
          <w:p w:rsidR="00E55F3F" w:rsidRPr="009939D6" w:rsidRDefault="00E55F3F" w:rsidP="00FB73B2">
            <w:pPr>
              <w:spacing w:after="120" w:line="360" w:lineRule="auto"/>
              <w:rPr>
                <w:rFonts w:ascii="Arial" w:hAnsi="Arial" w:cs="Arial"/>
                <w:b w:val="0"/>
                <w:sz w:val="18"/>
                <w:szCs w:val="18"/>
                <w:lang w:val="en-US"/>
              </w:rPr>
            </w:pPr>
            <w:r w:rsidRPr="009939D6">
              <w:rPr>
                <w:rFonts w:ascii="Arial" w:hAnsi="Arial" w:cs="Arial"/>
                <w:b w:val="0"/>
                <w:sz w:val="18"/>
                <w:szCs w:val="18"/>
                <w:lang w:val="en-US"/>
              </w:rPr>
              <w:t>¥ Tested in</w:t>
            </w:r>
            <w:r w:rsidRPr="00D83A31">
              <w:rPr>
                <w:rFonts w:ascii="Arial" w:hAnsi="Arial" w:cs="Arial"/>
                <w:b w:val="0"/>
                <w:i/>
                <w:sz w:val="18"/>
                <w:szCs w:val="18"/>
                <w:lang w:val="en-US"/>
              </w:rPr>
              <w:t xml:space="preserve"> TP53</w:t>
            </w:r>
            <w:r w:rsidRPr="009939D6">
              <w:rPr>
                <w:rFonts w:ascii="Arial" w:hAnsi="Arial" w:cs="Arial"/>
                <w:b w:val="0"/>
                <w:sz w:val="18"/>
                <w:szCs w:val="18"/>
                <w:lang w:val="en-US"/>
              </w:rPr>
              <w:t xml:space="preserve"> mutation carriers (tested or obligate) and their FDR with 50% chance on the mutation</w:t>
            </w:r>
          </w:p>
          <w:p w:rsidR="00E55F3F" w:rsidRPr="009939D6" w:rsidRDefault="00E55F3F" w:rsidP="00FB73B2">
            <w:pPr>
              <w:spacing w:after="120" w:line="360" w:lineRule="auto"/>
              <w:rPr>
                <w:rFonts w:ascii="Arial" w:hAnsi="Arial" w:cs="Arial"/>
                <w:b w:val="0"/>
                <w:sz w:val="18"/>
                <w:szCs w:val="18"/>
                <w:lang w:val="en-US"/>
              </w:rPr>
            </w:pPr>
            <w:r w:rsidRPr="009939D6">
              <w:rPr>
                <w:rFonts w:ascii="Arial" w:hAnsi="Arial" w:cs="Arial"/>
                <w:b w:val="0"/>
                <w:sz w:val="18"/>
                <w:szCs w:val="18"/>
                <w:lang w:val="en-US"/>
              </w:rPr>
              <w:t>≠ Relative risk ranges between studies</w:t>
            </w:r>
          </w:p>
          <w:p w:rsidR="00E55F3F" w:rsidRPr="009939D6" w:rsidRDefault="00E55F3F" w:rsidP="00FB73B2">
            <w:pPr>
              <w:spacing w:after="120" w:line="360" w:lineRule="auto"/>
              <w:rPr>
                <w:rFonts w:ascii="Arial" w:hAnsi="Arial" w:cs="Arial"/>
                <w:b w:val="0"/>
                <w:lang w:val="en-US"/>
              </w:rPr>
            </w:pPr>
            <w:r w:rsidRPr="009939D6">
              <w:rPr>
                <w:rFonts w:ascii="Arial" w:hAnsi="Arial" w:cs="Arial"/>
                <w:b w:val="0"/>
                <w:sz w:val="18"/>
                <w:szCs w:val="18"/>
                <w:lang w:val="en-US"/>
              </w:rPr>
              <w:t>α Upper limit measured as standardized incidence ratio instead of relative risk</w:t>
            </w:r>
          </w:p>
        </w:tc>
      </w:tr>
    </w:tbl>
    <w:p w:rsidR="00CE7954" w:rsidRPr="009939D6" w:rsidRDefault="00CE7954" w:rsidP="00FB73B2">
      <w:pPr>
        <w:pStyle w:val="Geenafstand"/>
        <w:spacing w:after="120" w:line="360" w:lineRule="auto"/>
        <w:rPr>
          <w:rFonts w:ascii="Arial" w:hAnsi="Arial" w:cs="Arial"/>
          <w:sz w:val="20"/>
        </w:rPr>
      </w:pPr>
    </w:p>
    <w:p w:rsidR="006221C0" w:rsidRPr="009939D6" w:rsidRDefault="006221C0" w:rsidP="00BC7263">
      <w:pPr>
        <w:pStyle w:val="Arial2"/>
        <w:numPr>
          <w:ilvl w:val="1"/>
          <w:numId w:val="31"/>
        </w:numPr>
        <w:ind w:left="788" w:hanging="431"/>
        <w:rPr>
          <w:rFonts w:cs="Arial"/>
          <w:color w:val="auto"/>
        </w:rPr>
      </w:pPr>
      <w:r w:rsidRPr="009939D6">
        <w:rPr>
          <w:rFonts w:cs="Arial"/>
          <w:color w:val="auto"/>
        </w:rPr>
        <w:t>Precursor lesions</w:t>
      </w:r>
    </w:p>
    <w:p w:rsidR="00881B44" w:rsidRDefault="00617B95" w:rsidP="00881B44">
      <w:pPr>
        <w:spacing w:after="120" w:line="360" w:lineRule="auto"/>
        <w:rPr>
          <w:rFonts w:ascii="Arial" w:hAnsi="Arial" w:cs="Arial"/>
          <w:i/>
          <w:sz w:val="24"/>
          <w:szCs w:val="24"/>
        </w:rPr>
      </w:pPr>
      <w:r w:rsidRPr="009939D6">
        <w:rPr>
          <w:rFonts w:ascii="Arial" w:hAnsi="Arial" w:cs="Arial"/>
        </w:rPr>
        <w:t>Since surgery is the only curative treatment, surveillance is aimed to detect advanced precursor lesions or PC in an early, operable stage. Several precursor lesions have been identified: pancreatic intraepithelial neoplasms (</w:t>
      </w:r>
      <w:proofErr w:type="spellStart"/>
      <w:r w:rsidRPr="009939D6">
        <w:rPr>
          <w:rFonts w:ascii="Arial" w:hAnsi="Arial" w:cs="Arial"/>
        </w:rPr>
        <w:t>PanINs</w:t>
      </w:r>
      <w:proofErr w:type="spellEnd"/>
      <w:r w:rsidRPr="009939D6">
        <w:rPr>
          <w:rFonts w:ascii="Arial" w:hAnsi="Arial" w:cs="Arial"/>
        </w:rPr>
        <w:t xml:space="preserve">), intraductal papillary mucinous neoplasms (IPMNs), and mucinous cystic neoplasms (MCNs). </w:t>
      </w:r>
      <w:r w:rsidRPr="009939D6">
        <w:rPr>
          <w:rFonts w:ascii="Arial" w:hAnsi="Arial" w:cs="Arial"/>
          <w:sz w:val="24"/>
        </w:rPr>
        <w:t xml:space="preserve">These precursor lesions are more common and of a higher grade in patients with a strong family history of pancreatic cancer than </w:t>
      </w:r>
      <w:r w:rsidRPr="009939D6">
        <w:rPr>
          <w:rFonts w:ascii="Arial" w:hAnsi="Arial" w:cs="Arial"/>
          <w:sz w:val="24"/>
          <w:szCs w:val="24"/>
        </w:rPr>
        <w:t xml:space="preserve">in patients with sporadic disease </w:t>
      </w:r>
      <w:r w:rsidRPr="009939D6">
        <w:rPr>
          <w:rFonts w:ascii="Arial" w:hAnsi="Arial" w:cs="Arial"/>
          <w:sz w:val="24"/>
          <w:szCs w:val="24"/>
        </w:rPr>
        <w:fldChar w:fldCharType="begin"/>
      </w:r>
      <w:r w:rsidRPr="009939D6">
        <w:rPr>
          <w:rFonts w:ascii="Arial" w:hAnsi="Arial" w:cs="Arial"/>
          <w:sz w:val="24"/>
          <w:szCs w:val="24"/>
        </w:rPr>
        <w:instrText xml:space="preserve"> ADDIN EN.CITE &lt;EndNote&gt;&lt;Cite&gt;&lt;Author&gt;Shi&lt;/Author&gt;&lt;Year&gt;2009&lt;/Year&gt;&lt;RecNum&gt;1060&lt;/RecNum&gt;&lt;DisplayText&gt;(32)&lt;/DisplayText&gt;&lt;record&gt;&lt;rec-number&gt;1060&lt;/rec-number&gt;&lt;foreign-keys&gt;&lt;key app="EN" db-id="rrxwdvezj9s5fdexpzppvwzqzfr2wdwpte29"&gt;1060&lt;/key&gt;&lt;key app="ENWeb" db-id="UVxJ-grtqiQAAE77atc"&gt;26&lt;/key&gt;&lt;/foreign-keys&gt;&lt;ref-type name="Journal Article"&gt;17&lt;/ref-type&gt;&lt;contributors&gt;&lt;authors&gt;&lt;author&gt;Shi, C.&lt;/author&gt;&lt;author&gt;Klein, A. P.&lt;/author&gt;&lt;author&gt;Goggins, M.&lt;/author&gt;&lt;author&gt;Maitra, A.&lt;/author&gt;&lt;author&gt;Canto, M.&lt;/author&gt;&lt;author&gt;Ali, S.&lt;/author&gt;&lt;author&gt;Schulick, R.&lt;/author&gt;&lt;author&gt;Palmisano, E.&lt;/author&gt;&lt;author&gt;Hruban, R. H.&lt;/author&gt;&lt;/authors&gt;&lt;/contributors&gt;&lt;auth-address&gt;Authors&amp;apos; Affiliations: The Sol Goldman Pancreatic Cancer Research Center and Departments of Pathology, Oncology, Medicine, and Surgery, The Johns Hopkins Medical Institutions; and Department of Epidemiology, The Johns Hopkins Bloomberg School of Public Health, Baltimore, Maryland.&lt;/auth-address&gt;&lt;titles&gt;&lt;title&gt;Increased Prevalence of Precursor Lesions in Familial Pancreatic Cancer Patients&lt;/title&gt;&lt;secondary-title&gt;Clin Cancer Res&lt;/secondary-title&gt;&lt;/titles&gt;&lt;periodical&gt;&lt;full-title&gt;Clin Cancer Res&lt;/full-title&gt;&lt;/periodical&gt;&lt;pages&gt;7737-7743&lt;/pages&gt;&lt;volume&gt;15&lt;/volume&gt;&lt;number&gt;24&lt;/number&gt;&lt;edition&gt;2009/12/10&lt;/edition&gt;&lt;dates&gt;&lt;year&gt;2009&lt;/year&gt;&lt;pub-dates&gt;&lt;date&gt;Dec 15&lt;/date&gt;&lt;/pub-dates&gt;&lt;/dates&gt;&lt;isbn&gt;1078-0432 (Electronic)&amp;#xD;1078-0432 (Linking)&lt;/isbn&gt;&lt;accession-num&gt;19996207&lt;/accession-num&gt;&lt;urls&gt;&lt;related-urls&gt;&lt;url&gt;http://www.ncbi.nlm.nih.gov/entrez/query.fcgi?cmd=Retrieve&amp;amp;db=PubMed&amp;amp;dopt=Citation&amp;amp;list_uids=19996207&lt;/url&gt;&lt;url&gt;http://clincancerres.aacrjournals.org/content/15/24/7737.full.pdf&lt;/url&gt;&lt;/related-urls&gt;&lt;/urls&gt;&lt;custom2&gt;2795080&lt;/custom2&gt;&lt;electronic-resource-num&gt;1078-0432.CCR-09-0004 [pii]&amp;#xD;10.1158/1078-0432.CCR-09-0004&lt;/electronic-resource-num&gt;&lt;language&gt;Eng&lt;/language&gt;&lt;/record&gt;&lt;/Cite&gt;&lt;/EndNote&gt;</w:instrText>
      </w:r>
      <w:r w:rsidRPr="009939D6">
        <w:rPr>
          <w:rFonts w:ascii="Arial" w:hAnsi="Arial" w:cs="Arial"/>
          <w:sz w:val="24"/>
          <w:szCs w:val="24"/>
        </w:rPr>
        <w:fldChar w:fldCharType="separate"/>
      </w:r>
      <w:r w:rsidR="000F3398">
        <w:rPr>
          <w:rFonts w:ascii="Arial" w:hAnsi="Arial" w:cs="Arial"/>
          <w:noProof/>
          <w:sz w:val="24"/>
          <w:szCs w:val="24"/>
        </w:rPr>
        <w:t>[28</w:t>
      </w:r>
      <w:r w:rsidRPr="009939D6">
        <w:rPr>
          <w:rFonts w:ascii="Arial" w:hAnsi="Arial" w:cs="Arial"/>
          <w:sz w:val="24"/>
          <w:szCs w:val="24"/>
        </w:rPr>
        <w:fldChar w:fldCharType="end"/>
      </w:r>
      <w:r w:rsidR="000F3398">
        <w:rPr>
          <w:rFonts w:ascii="Arial" w:hAnsi="Arial" w:cs="Arial"/>
          <w:sz w:val="24"/>
          <w:szCs w:val="24"/>
        </w:rPr>
        <w:t>]</w:t>
      </w:r>
      <w:r w:rsidRPr="009939D6">
        <w:rPr>
          <w:rFonts w:ascii="Arial" w:hAnsi="Arial" w:cs="Arial"/>
          <w:sz w:val="24"/>
          <w:szCs w:val="24"/>
        </w:rPr>
        <w:t xml:space="preserve">.  </w:t>
      </w:r>
      <w:r w:rsidRPr="009939D6">
        <w:rPr>
          <w:rFonts w:ascii="Arial" w:hAnsi="Arial" w:cs="Arial"/>
        </w:rPr>
        <w:t xml:space="preserve">The ideal aim of surveillance is to detect all precursor lesions and specifically to identify those lesions with high-grade dysplasia and at high risk of malignant transformation </w:t>
      </w:r>
      <w:r w:rsidRPr="009939D6">
        <w:rPr>
          <w:rFonts w:ascii="Arial" w:hAnsi="Arial" w:cs="Arial"/>
        </w:rPr>
        <w:fldChar w:fldCharType="begin"/>
      </w:r>
      <w:r w:rsidRPr="009939D6">
        <w:rPr>
          <w:rFonts w:ascii="Arial" w:hAnsi="Arial" w:cs="Arial"/>
        </w:rPr>
        <w:instrText xml:space="preserve"> ADDIN EN.CITE &lt;EndNote&gt;&lt;Cite&gt;&lt;Author&gt;Hruban&lt;/Author&gt;&lt;Year&gt;2007&lt;/Year&gt;&lt;RecNum&gt;2936&lt;/RecNum&gt;&lt;DisplayText&gt;[64]&lt;/DisplayText&gt;&lt;record&gt;&lt;rec-number&gt;2936&lt;/rec-number&gt;&lt;foreign-keys&gt;&lt;key app="EN" db-id="p0at2wfxl0v5aue0xfkx22572petvvpptz9z" timestamp="1468438332"&gt;2936&lt;/key&gt;&lt;key app="ENWeb" db-id=""&gt;0&lt;/key&gt;&lt;/foreign-keys&gt;&lt;ref-type name="Journal Article"&gt;17&lt;/ref-type&gt;&lt;contributors&gt;&lt;authors&gt;&lt;author&gt;Hruban, R. H.&lt;/author&gt;&lt;author&gt;Maitra, A.&lt;/author&gt;&lt;author&gt;Kern, S. E.&lt;/author&gt;&lt;author&gt;Goggins, M.&lt;/author&gt;&lt;/authors&gt;&lt;/contributors&gt;&lt;auth-address&gt;Department of Pathology, The Sol Goldman Pancreatic Cancer Research Center, The Johns Hopkins Medical Institutions, Baltimore, MD 21231, USA. rhruban@jhmi.edu&lt;/auth-address&gt;&lt;titles&gt;&lt;title&gt;Precursors to pancreatic cancer&lt;/title&gt;&lt;secondary-title&gt;Gastroenterol Clin North Am&lt;/secondary-title&gt;&lt;/titles&gt;&lt;periodical&gt;&lt;full-title&gt;Gastroenterol Clin North Am&lt;/full-title&gt;&lt;abbr-1&gt;Gastroenterology clinics of North America&lt;/abbr-1&gt;&lt;/periodical&gt;&lt;pages&gt;831-49, vi&lt;/pages&gt;&lt;volume&gt;36&lt;/volume&gt;&lt;number&gt;4&lt;/number&gt;&lt;edition&gt;2007/11/13&lt;/edition&gt;&lt;keywords&gt;&lt;keyword&gt;Humans&lt;/keyword&gt;&lt;keyword&gt;Pancreas/*pathology&lt;/keyword&gt;&lt;keyword&gt;Pancreatic Neoplasms/*pathology&lt;/keyword&gt;&lt;keyword&gt;*Precancerous Conditions&lt;/keyword&gt;&lt;keyword&gt;Risk Factors&lt;/keyword&gt;&lt;/keywords&gt;&lt;dates&gt;&lt;year&gt;2007&lt;/year&gt;&lt;pub-dates&gt;&lt;date&gt;Dec&lt;/date&gt;&lt;/pub-dates&gt;&lt;/dates&gt;&lt;isbn&gt;0889-8553 (Print)&amp;#xD;0889-8553 (Linking)&lt;/isbn&gt;&lt;accession-num&gt;17996793&lt;/accession-num&gt;&lt;urls&gt;&lt;related-urls&gt;&lt;url&gt;http://www.ncbi.nlm.nih.gov/pubmed/17996793&lt;/url&gt;&lt;url&gt;http://ac.els-cdn.com/S0889855307000805/1-s2.0-S0889855307000805-main.pdf?_tid=c7ea3f22-4915-11e6-9444-00000aacb35d&amp;amp;acdnat=1468427037_7797fbdacf38003efaf78f520526a540&lt;/url&gt;&lt;/related-urls&gt;&lt;/urls&gt;&lt;custom2&gt;2194627&lt;/custom2&gt;&lt;electronic-resource-num&gt;S0889-8553(07)00080-5 [pii]&amp;#xD;10.1016/j.gtc.2007.08.012&lt;/electronic-resource-num&gt;&lt;research-notes&gt;Review, Histopathology&lt;/research-notes&gt;&lt;language&gt;eng&lt;/language&gt;&lt;/record&gt;&lt;/Cite&gt;&lt;/EndNote&gt;</w:instrText>
      </w:r>
      <w:r w:rsidRPr="009939D6">
        <w:rPr>
          <w:rFonts w:ascii="Arial" w:hAnsi="Arial" w:cs="Arial"/>
        </w:rPr>
        <w:fldChar w:fldCharType="separate"/>
      </w:r>
      <w:r w:rsidRPr="009939D6">
        <w:rPr>
          <w:rFonts w:ascii="Arial" w:hAnsi="Arial" w:cs="Arial"/>
          <w:noProof/>
        </w:rPr>
        <w:t>[</w:t>
      </w:r>
      <w:r w:rsidR="000F3398">
        <w:rPr>
          <w:rFonts w:ascii="Arial" w:hAnsi="Arial" w:cs="Arial"/>
          <w:noProof/>
        </w:rPr>
        <w:t>29</w:t>
      </w:r>
      <w:r w:rsidRPr="009939D6">
        <w:rPr>
          <w:rFonts w:ascii="Arial" w:hAnsi="Arial" w:cs="Arial"/>
          <w:noProof/>
        </w:rPr>
        <w:t>]</w:t>
      </w:r>
      <w:r w:rsidRPr="009939D6">
        <w:rPr>
          <w:rFonts w:ascii="Arial" w:hAnsi="Arial" w:cs="Arial"/>
        </w:rPr>
        <w:fldChar w:fldCharType="end"/>
      </w:r>
      <w:r w:rsidR="00881B44">
        <w:rPr>
          <w:rFonts w:ascii="Arial" w:hAnsi="Arial" w:cs="Arial"/>
        </w:rPr>
        <w:t>.</w:t>
      </w:r>
    </w:p>
    <w:p w:rsidR="00881B44" w:rsidRPr="00104071" w:rsidRDefault="00617B95" w:rsidP="00104071">
      <w:pPr>
        <w:pStyle w:val="Kop2"/>
        <w:numPr>
          <w:ilvl w:val="1"/>
          <w:numId w:val="31"/>
        </w:numPr>
        <w:spacing w:before="0" w:after="0" w:line="360" w:lineRule="auto"/>
        <w:ind w:left="788" w:hanging="431"/>
        <w:rPr>
          <w:rFonts w:ascii="Arial" w:hAnsi="Arial" w:cs="Arial"/>
          <w:b/>
          <w:i w:val="0"/>
          <w:color w:val="auto"/>
          <w:sz w:val="22"/>
          <w:szCs w:val="22"/>
        </w:rPr>
      </w:pPr>
      <w:r w:rsidRPr="00104071">
        <w:rPr>
          <w:rFonts w:ascii="Arial" w:hAnsi="Arial" w:cs="Arial"/>
          <w:b/>
          <w:i w:val="0"/>
          <w:color w:val="auto"/>
          <w:sz w:val="22"/>
          <w:szCs w:val="22"/>
        </w:rPr>
        <w:lastRenderedPageBreak/>
        <w:t>In</w:t>
      </w:r>
      <w:r w:rsidR="006221C0" w:rsidRPr="00104071">
        <w:rPr>
          <w:rFonts w:ascii="Arial" w:hAnsi="Arial" w:cs="Arial"/>
          <w:b/>
          <w:i w:val="0"/>
          <w:color w:val="auto"/>
          <w:sz w:val="22"/>
          <w:szCs w:val="22"/>
        </w:rPr>
        <w:t>ternational Cancer of the Pancreas Screening (CAPS) Consortium</w:t>
      </w:r>
    </w:p>
    <w:p w:rsidR="00BB6E6E" w:rsidRPr="00881B44" w:rsidRDefault="00543F16" w:rsidP="00881B44">
      <w:pPr>
        <w:spacing w:after="120" w:line="360" w:lineRule="auto"/>
        <w:rPr>
          <w:rFonts w:ascii="Arial" w:hAnsi="Arial" w:cs="Arial"/>
        </w:rPr>
      </w:pPr>
      <w:r w:rsidRPr="00881B44">
        <w:rPr>
          <w:rFonts w:ascii="Arial" w:hAnsi="Arial" w:cs="Arial"/>
        </w:rPr>
        <w:t>Many research questions need to be answered to confirm the feasibility and yield of screening and surveillance in high-risk individuals and to develop evidence-based screening protocols. For this, large cohorts are needed, but the numbers of screened high-risk individuals in each individual screening facility are too small. The ‘</w:t>
      </w:r>
      <w:proofErr w:type="spellStart"/>
      <w:r w:rsidRPr="00881B44">
        <w:rPr>
          <w:rFonts w:ascii="Arial" w:hAnsi="Arial" w:cs="Arial"/>
        </w:rPr>
        <w:t>CAncer</w:t>
      </w:r>
      <w:proofErr w:type="spellEnd"/>
      <w:r w:rsidRPr="00881B44">
        <w:rPr>
          <w:rFonts w:ascii="Arial" w:hAnsi="Arial" w:cs="Arial"/>
        </w:rPr>
        <w:t xml:space="preserve"> of the Pancreas Screening’ (CAPS) consortium is a unique collaboration, created to </w:t>
      </w:r>
      <w:r w:rsidR="002F523B" w:rsidRPr="00881B44">
        <w:rPr>
          <w:rFonts w:ascii="Arial" w:hAnsi="Arial" w:cs="Arial"/>
        </w:rPr>
        <w:t>organize</w:t>
      </w:r>
      <w:r w:rsidRPr="00881B44">
        <w:rPr>
          <w:rFonts w:ascii="Arial" w:hAnsi="Arial" w:cs="Arial"/>
        </w:rPr>
        <w:t xml:space="preserve"> and facilitate research on surveillance for pancreatic cancer in high-risk individuals on a global scale.</w:t>
      </w:r>
      <w:r w:rsidR="002F523B" w:rsidRPr="00881B44">
        <w:rPr>
          <w:rFonts w:ascii="Arial" w:hAnsi="Arial" w:cs="Arial"/>
        </w:rPr>
        <w:t xml:space="preserve"> During the CAPS summit meeting in Baltimore, USA, in February 2011, it was concluded that an international registry should be developed in order to pool data from all participating centers</w:t>
      </w:r>
      <w:r w:rsidR="000F3398">
        <w:rPr>
          <w:rFonts w:ascii="Arial" w:hAnsi="Arial" w:cs="Arial"/>
        </w:rPr>
        <w:t xml:space="preserve"> [30</w:t>
      </w:r>
      <w:r w:rsidR="00104071">
        <w:rPr>
          <w:rFonts w:ascii="Arial" w:hAnsi="Arial" w:cs="Arial"/>
        </w:rPr>
        <w:t>]</w:t>
      </w:r>
      <w:r w:rsidR="002F523B" w:rsidRPr="00881B44">
        <w:rPr>
          <w:rFonts w:ascii="Arial" w:hAnsi="Arial" w:cs="Arial"/>
        </w:rPr>
        <w:t>.</w:t>
      </w:r>
      <w:r w:rsidR="00881B44">
        <w:rPr>
          <w:rFonts w:ascii="Arial" w:hAnsi="Arial" w:cs="Arial"/>
        </w:rPr>
        <w:br/>
      </w:r>
    </w:p>
    <w:p w:rsidR="00630AD1" w:rsidRPr="009939D6" w:rsidRDefault="00FA7E7A" w:rsidP="00FB73B2">
      <w:pPr>
        <w:pStyle w:val="Arial"/>
        <w:numPr>
          <w:ilvl w:val="0"/>
          <w:numId w:val="14"/>
        </w:numPr>
        <w:spacing w:before="0" w:after="120" w:line="360" w:lineRule="auto"/>
        <w:rPr>
          <w:rFonts w:cs="Arial"/>
          <w:i/>
          <w:color w:val="auto"/>
        </w:rPr>
      </w:pPr>
      <w:r w:rsidRPr="009939D6">
        <w:rPr>
          <w:rFonts w:cs="Arial"/>
          <w:color w:val="auto"/>
        </w:rPr>
        <w:t>OBJECTIVES</w:t>
      </w:r>
    </w:p>
    <w:p w:rsidR="0053402F" w:rsidRPr="009939D6" w:rsidRDefault="008A1C4A" w:rsidP="00BC7263">
      <w:pPr>
        <w:pStyle w:val="Arial2"/>
        <w:numPr>
          <w:ilvl w:val="1"/>
          <w:numId w:val="14"/>
        </w:numPr>
        <w:rPr>
          <w:rFonts w:cs="Arial"/>
          <w:i/>
          <w:color w:val="auto"/>
        </w:rPr>
      </w:pPr>
      <w:r w:rsidRPr="009939D6">
        <w:rPr>
          <w:rFonts w:cs="Arial"/>
          <w:color w:val="auto"/>
        </w:rPr>
        <w:t>Primary objective</w:t>
      </w:r>
    </w:p>
    <w:p w:rsidR="00630AD1" w:rsidRPr="009939D6" w:rsidRDefault="00630AD1" w:rsidP="00881B44">
      <w:pPr>
        <w:pStyle w:val="Lijstalinea"/>
        <w:numPr>
          <w:ilvl w:val="0"/>
          <w:numId w:val="35"/>
        </w:numPr>
        <w:spacing w:after="120" w:line="360" w:lineRule="auto"/>
        <w:ind w:left="426"/>
        <w:rPr>
          <w:rFonts w:ascii="Arial" w:hAnsi="Arial" w:cs="Arial"/>
        </w:rPr>
      </w:pPr>
      <w:r w:rsidRPr="009939D6">
        <w:rPr>
          <w:rFonts w:ascii="Arial" w:hAnsi="Arial" w:cs="Arial"/>
        </w:rPr>
        <w:t xml:space="preserve">To determine whether a surveillance program consisting of </w:t>
      </w:r>
      <w:r w:rsidRPr="009939D6">
        <w:rPr>
          <w:rFonts w:ascii="Arial" w:hAnsi="Arial" w:cs="Arial"/>
          <w:highlight w:val="yellow"/>
        </w:rPr>
        <w:t>&lt;SPECIFY SURVEILLANCE STRATEGY&gt;</w:t>
      </w:r>
      <w:r w:rsidRPr="009939D6">
        <w:rPr>
          <w:rFonts w:ascii="Arial" w:hAnsi="Arial" w:cs="Arial"/>
        </w:rPr>
        <w:t xml:space="preserve"> in a cohort of high-risk individuals results in an excess number of detected and surgically resected high-grade premalignant lesions and early stage pancreatic cancers compared to the natural disease development and manifestation.</w:t>
      </w:r>
    </w:p>
    <w:p w:rsidR="00630AD1" w:rsidRPr="009939D6" w:rsidRDefault="00630AD1" w:rsidP="00BC7263">
      <w:pPr>
        <w:pStyle w:val="Arial2"/>
        <w:numPr>
          <w:ilvl w:val="1"/>
          <w:numId w:val="14"/>
        </w:numPr>
        <w:rPr>
          <w:rFonts w:cs="Arial"/>
          <w:i/>
          <w:color w:val="auto"/>
        </w:rPr>
      </w:pPr>
      <w:r w:rsidRPr="009939D6">
        <w:rPr>
          <w:rFonts w:cs="Arial"/>
          <w:color w:val="auto"/>
        </w:rPr>
        <w:t>Secondary objective</w:t>
      </w:r>
    </w:p>
    <w:p w:rsidR="00BB6E6E" w:rsidRPr="009939D6" w:rsidRDefault="008A1C4A" w:rsidP="00881B44">
      <w:pPr>
        <w:pStyle w:val="Lijstalinea"/>
        <w:numPr>
          <w:ilvl w:val="0"/>
          <w:numId w:val="13"/>
        </w:numPr>
        <w:spacing w:after="120" w:line="360" w:lineRule="auto"/>
        <w:ind w:left="426"/>
        <w:rPr>
          <w:rFonts w:ascii="Arial" w:hAnsi="Arial" w:cs="Arial"/>
        </w:rPr>
      </w:pPr>
      <w:r w:rsidRPr="009939D6">
        <w:rPr>
          <w:rFonts w:ascii="Arial" w:hAnsi="Arial" w:cs="Arial"/>
        </w:rPr>
        <w:t xml:space="preserve">To determine whether above mentioned strategy results in an improved survival  </w:t>
      </w:r>
      <w:r w:rsidRPr="009939D6">
        <w:rPr>
          <w:rFonts w:ascii="Arial" w:hAnsi="Arial" w:cs="Arial"/>
        </w:rPr>
        <w:br/>
        <w:t xml:space="preserve">compared to high-risk individuals not under surveillance and compared to the survival </w:t>
      </w:r>
      <w:r w:rsidRPr="009939D6">
        <w:rPr>
          <w:rFonts w:ascii="Arial" w:hAnsi="Arial" w:cs="Arial"/>
        </w:rPr>
        <w:br/>
        <w:t>statistics of sporadic pancreatic cancer.</w:t>
      </w:r>
    </w:p>
    <w:p w:rsidR="00BB6E6E" w:rsidRPr="009939D6" w:rsidRDefault="008A1C4A" w:rsidP="00881B44">
      <w:pPr>
        <w:pStyle w:val="Lijstalinea"/>
        <w:numPr>
          <w:ilvl w:val="0"/>
          <w:numId w:val="13"/>
        </w:numPr>
        <w:spacing w:after="120" w:line="360" w:lineRule="auto"/>
        <w:ind w:left="426"/>
        <w:rPr>
          <w:rFonts w:ascii="Arial" w:hAnsi="Arial" w:cs="Arial"/>
        </w:rPr>
      </w:pPr>
      <w:r w:rsidRPr="009939D6">
        <w:rPr>
          <w:rFonts w:ascii="Arial" w:hAnsi="Arial" w:cs="Arial"/>
        </w:rPr>
        <w:t xml:space="preserve">To </w:t>
      </w:r>
      <w:r w:rsidR="004F6029" w:rsidRPr="009939D6">
        <w:rPr>
          <w:rFonts w:ascii="Arial" w:hAnsi="Arial" w:cs="Arial"/>
        </w:rPr>
        <w:t>determine</w:t>
      </w:r>
      <w:r w:rsidRPr="009939D6">
        <w:rPr>
          <w:rFonts w:ascii="Arial" w:hAnsi="Arial" w:cs="Arial"/>
        </w:rPr>
        <w:t xml:space="preserve"> patient</w:t>
      </w:r>
      <w:r w:rsidR="00B76E9C" w:rsidRPr="009939D6">
        <w:rPr>
          <w:rFonts w:ascii="Arial" w:hAnsi="Arial" w:cs="Arial"/>
        </w:rPr>
        <w:t xml:space="preserve"> </w:t>
      </w:r>
      <w:r w:rsidRPr="009939D6">
        <w:rPr>
          <w:rFonts w:ascii="Arial" w:hAnsi="Arial" w:cs="Arial"/>
        </w:rPr>
        <w:t xml:space="preserve">and lesion characteristics </w:t>
      </w:r>
      <w:r w:rsidR="004F6029" w:rsidRPr="009939D6">
        <w:rPr>
          <w:rFonts w:ascii="Arial" w:hAnsi="Arial" w:cs="Arial"/>
        </w:rPr>
        <w:t>by which precursor lesions can be stratified according their risk of malignant transformation.</w:t>
      </w:r>
    </w:p>
    <w:p w:rsidR="00BB6E6E" w:rsidRPr="009939D6" w:rsidRDefault="004F6029" w:rsidP="00881B44">
      <w:pPr>
        <w:pStyle w:val="Lijstalinea"/>
        <w:numPr>
          <w:ilvl w:val="0"/>
          <w:numId w:val="13"/>
        </w:numPr>
        <w:spacing w:after="120" w:line="360" w:lineRule="auto"/>
        <w:ind w:left="426"/>
        <w:rPr>
          <w:rFonts w:ascii="Arial" w:hAnsi="Arial" w:cs="Arial"/>
        </w:rPr>
      </w:pPr>
      <w:r w:rsidRPr="009939D6">
        <w:rPr>
          <w:rFonts w:ascii="Arial" w:hAnsi="Arial" w:cs="Arial"/>
        </w:rPr>
        <w:t xml:space="preserve">To determine the diagnostic yield of </w:t>
      </w:r>
      <w:r w:rsidRPr="009939D6">
        <w:rPr>
          <w:rFonts w:ascii="Arial" w:hAnsi="Arial" w:cs="Arial"/>
          <w:highlight w:val="yellow"/>
        </w:rPr>
        <w:t>&lt;SPECIFY USED MODALITIES</w:t>
      </w:r>
      <w:r w:rsidR="00462262" w:rsidRPr="009939D6">
        <w:rPr>
          <w:rFonts w:ascii="Arial" w:hAnsi="Arial" w:cs="Arial"/>
          <w:highlight w:val="yellow"/>
        </w:rPr>
        <w:t>, e.g. MR imaging and endoscopic ultrasonography (EUS)</w:t>
      </w:r>
      <w:r w:rsidRPr="009939D6">
        <w:rPr>
          <w:rFonts w:ascii="Arial" w:hAnsi="Arial" w:cs="Arial"/>
          <w:highlight w:val="yellow"/>
        </w:rPr>
        <w:t>&gt;</w:t>
      </w:r>
    </w:p>
    <w:p w:rsidR="00EA609F" w:rsidRPr="009939D6" w:rsidRDefault="00BB6E6E" w:rsidP="00881B44">
      <w:pPr>
        <w:pStyle w:val="Lijstalinea"/>
        <w:numPr>
          <w:ilvl w:val="0"/>
          <w:numId w:val="13"/>
        </w:numPr>
        <w:spacing w:after="120" w:line="360" w:lineRule="auto"/>
        <w:ind w:left="426"/>
        <w:rPr>
          <w:rFonts w:ascii="Arial" w:hAnsi="Arial" w:cs="Arial"/>
        </w:rPr>
      </w:pPr>
      <w:r w:rsidRPr="009939D6">
        <w:rPr>
          <w:rFonts w:ascii="Arial" w:hAnsi="Arial" w:cs="Arial"/>
          <w:highlight w:val="yellow"/>
        </w:rPr>
        <w:t>&lt;ADDITIONAL OBJECTIVES&gt;</w:t>
      </w:r>
    </w:p>
    <w:p w:rsidR="00551564" w:rsidRPr="009939D6" w:rsidRDefault="00551564" w:rsidP="00FB73B2">
      <w:pPr>
        <w:pStyle w:val="Lijstalinea"/>
        <w:spacing w:after="120" w:line="360" w:lineRule="auto"/>
        <w:ind w:left="360"/>
        <w:rPr>
          <w:rFonts w:ascii="Arial" w:hAnsi="Arial" w:cs="Arial"/>
          <w:i/>
        </w:rPr>
      </w:pPr>
      <w:r w:rsidRPr="009939D6">
        <w:rPr>
          <w:rFonts w:ascii="Arial" w:hAnsi="Arial" w:cs="Arial"/>
          <w:b/>
        </w:rPr>
        <w:t xml:space="preserve"> </w:t>
      </w:r>
    </w:p>
    <w:p w:rsidR="00551564" w:rsidRPr="009939D6" w:rsidRDefault="00551564" w:rsidP="00FB73B2">
      <w:pPr>
        <w:pStyle w:val="Arial"/>
        <w:numPr>
          <w:ilvl w:val="0"/>
          <w:numId w:val="14"/>
        </w:numPr>
        <w:spacing w:before="0" w:after="120" w:line="360" w:lineRule="auto"/>
        <w:rPr>
          <w:rFonts w:cs="Arial"/>
          <w:i/>
          <w:color w:val="auto"/>
        </w:rPr>
      </w:pPr>
      <w:r w:rsidRPr="009939D6">
        <w:rPr>
          <w:rFonts w:cs="Arial"/>
          <w:color w:val="auto"/>
        </w:rPr>
        <w:t>STUDY DESIGN</w:t>
      </w:r>
    </w:p>
    <w:p w:rsidR="00416AC2" w:rsidRPr="00800158" w:rsidRDefault="00462262" w:rsidP="00881B44">
      <w:pPr>
        <w:spacing w:after="120" w:line="360" w:lineRule="auto"/>
        <w:rPr>
          <w:rFonts w:ascii="Arial" w:hAnsi="Arial" w:cs="Arial"/>
        </w:rPr>
      </w:pPr>
      <w:r w:rsidRPr="00800158">
        <w:rPr>
          <w:rFonts w:ascii="Arial" w:hAnsi="Arial" w:cs="Arial"/>
          <w:highlight w:val="yellow"/>
        </w:rPr>
        <w:t>Single</w:t>
      </w:r>
      <w:r w:rsidRPr="00800158">
        <w:rPr>
          <w:rFonts w:ascii="Arial" w:hAnsi="Arial" w:cs="Arial"/>
        </w:rPr>
        <w:t xml:space="preserve"> center prospective cohort study. The study will take place in a tertiary referral center, namely </w:t>
      </w:r>
      <w:r w:rsidRPr="00800158">
        <w:rPr>
          <w:rFonts w:ascii="Arial" w:hAnsi="Arial" w:cs="Arial"/>
          <w:highlight w:val="yellow"/>
        </w:rPr>
        <w:t>&lt;SPECIFY CENTER&gt;</w:t>
      </w:r>
      <w:r w:rsidRPr="00800158">
        <w:rPr>
          <w:rFonts w:ascii="Arial" w:hAnsi="Arial" w:cs="Arial"/>
        </w:rPr>
        <w:t>. The duration of the study is 5 years.</w:t>
      </w:r>
      <w:r w:rsidRPr="00800158">
        <w:rPr>
          <w:rFonts w:ascii="Arial" w:hAnsi="Arial" w:cs="Arial"/>
        </w:rPr>
        <w:br/>
      </w:r>
    </w:p>
    <w:p w:rsidR="00BC7263" w:rsidRDefault="00BC7263">
      <w:pPr>
        <w:rPr>
          <w:rFonts w:ascii="Arial" w:eastAsiaTheme="majorEastAsia" w:hAnsi="Arial" w:cs="Arial"/>
          <w:b/>
          <w:szCs w:val="32"/>
        </w:rPr>
      </w:pPr>
      <w:r>
        <w:rPr>
          <w:rFonts w:cs="Arial"/>
        </w:rPr>
        <w:br w:type="page"/>
      </w:r>
    </w:p>
    <w:p w:rsidR="00630AD1" w:rsidRPr="009939D6" w:rsidRDefault="00BB6E6E" w:rsidP="00FB73B2">
      <w:pPr>
        <w:pStyle w:val="Arial"/>
        <w:numPr>
          <w:ilvl w:val="0"/>
          <w:numId w:val="14"/>
        </w:numPr>
        <w:spacing w:before="0" w:after="120" w:line="360" w:lineRule="auto"/>
        <w:rPr>
          <w:rFonts w:cs="Arial"/>
          <w:i/>
          <w:color w:val="auto"/>
        </w:rPr>
      </w:pPr>
      <w:r w:rsidRPr="009939D6">
        <w:rPr>
          <w:rFonts w:cs="Arial"/>
          <w:color w:val="auto"/>
        </w:rPr>
        <w:lastRenderedPageBreak/>
        <w:t xml:space="preserve">STUDY </w:t>
      </w:r>
      <w:r w:rsidR="00B76E9C" w:rsidRPr="009939D6">
        <w:rPr>
          <w:rFonts w:cs="Arial"/>
          <w:color w:val="auto"/>
        </w:rPr>
        <w:t>POPULATION</w:t>
      </w:r>
    </w:p>
    <w:p w:rsidR="00940A1E" w:rsidRPr="009939D6" w:rsidRDefault="00940A1E" w:rsidP="00BC7263">
      <w:pPr>
        <w:pStyle w:val="Arial2"/>
        <w:numPr>
          <w:ilvl w:val="1"/>
          <w:numId w:val="14"/>
        </w:numPr>
        <w:rPr>
          <w:rStyle w:val="Arial2Char"/>
          <w:rFonts w:eastAsiaTheme="minorHAnsi" w:cs="Arial"/>
          <w:b/>
          <w:color w:val="auto"/>
          <w:sz w:val="22"/>
          <w:szCs w:val="22"/>
        </w:rPr>
      </w:pPr>
      <w:r w:rsidRPr="009939D6">
        <w:rPr>
          <w:rStyle w:val="Arial2Char"/>
          <w:rFonts w:eastAsiaTheme="minorHAnsi" w:cs="Arial"/>
          <w:b/>
          <w:color w:val="auto"/>
          <w:sz w:val="22"/>
          <w:szCs w:val="22"/>
        </w:rPr>
        <w:t>Stu</w:t>
      </w:r>
      <w:r w:rsidR="00630AD1" w:rsidRPr="009939D6">
        <w:rPr>
          <w:rStyle w:val="Arial2Char"/>
          <w:rFonts w:eastAsiaTheme="minorHAnsi" w:cs="Arial"/>
          <w:b/>
          <w:color w:val="auto"/>
          <w:sz w:val="22"/>
          <w:szCs w:val="22"/>
        </w:rPr>
        <w:t>dy population</w:t>
      </w:r>
    </w:p>
    <w:p w:rsidR="00462262" w:rsidRPr="009939D6" w:rsidRDefault="004B0562" w:rsidP="00881B44">
      <w:pPr>
        <w:spacing w:after="240" w:line="360" w:lineRule="auto"/>
        <w:rPr>
          <w:rFonts w:ascii="Arial" w:hAnsi="Arial" w:cs="Arial"/>
        </w:rPr>
      </w:pPr>
      <w:r w:rsidRPr="009939D6">
        <w:rPr>
          <w:rFonts w:ascii="Arial" w:hAnsi="Arial" w:cs="Arial"/>
        </w:rPr>
        <w:t>This study will include individuals with a familial or inherited 10-fold risk for developing pancreatic cancer. This includes (1) first degree relatives (FDR) of familial pancreatic cancer-patients and (2) carriers of pancreat</w:t>
      </w:r>
      <w:r w:rsidR="00881B44">
        <w:rPr>
          <w:rFonts w:ascii="Arial" w:hAnsi="Arial" w:cs="Arial"/>
        </w:rPr>
        <w:t>ic cancer prone gene mutations.</w:t>
      </w:r>
      <w:r w:rsidR="00940A1E" w:rsidRPr="009939D6">
        <w:rPr>
          <w:rFonts w:ascii="Arial" w:hAnsi="Arial" w:cs="Arial"/>
        </w:rPr>
        <w:br/>
      </w:r>
      <w:r w:rsidRPr="009939D6">
        <w:rPr>
          <w:rFonts w:ascii="Arial" w:hAnsi="Arial" w:cs="Arial"/>
        </w:rPr>
        <w:t>In order to include only individuals that are truly at risk of developing pancreatic cancer with an estimated 10-fold increased risk compared to the general population, all potential new inclusions will be extensively evaluated before inclusion. This evaluation includes (1) obtaining a detailed personal- and family medical history, (2) verification of clinical diagnoses reported by patients and family members, and (3) genetic testing for suspected gene mutation(s), ba</w:t>
      </w:r>
      <w:r w:rsidR="00940A1E" w:rsidRPr="009939D6">
        <w:rPr>
          <w:rFonts w:ascii="Arial" w:hAnsi="Arial" w:cs="Arial"/>
        </w:rPr>
        <w:t>sed on the medical information.</w:t>
      </w:r>
    </w:p>
    <w:p w:rsidR="003E23CC" w:rsidRPr="009939D6" w:rsidRDefault="00EA609F" w:rsidP="00BC7263">
      <w:pPr>
        <w:pStyle w:val="Arial2"/>
        <w:numPr>
          <w:ilvl w:val="1"/>
          <w:numId w:val="14"/>
        </w:numPr>
        <w:rPr>
          <w:rFonts w:cs="Arial"/>
          <w:color w:val="auto"/>
        </w:rPr>
      </w:pPr>
      <w:r w:rsidRPr="009939D6">
        <w:rPr>
          <w:rFonts w:cs="Arial"/>
          <w:color w:val="auto"/>
        </w:rPr>
        <w:t>Inclusion criteria</w:t>
      </w:r>
    </w:p>
    <w:p w:rsidR="003E23CC" w:rsidRPr="009939D6" w:rsidRDefault="003E23CC" w:rsidP="00881B44">
      <w:pPr>
        <w:pStyle w:val="Lijstalinea"/>
        <w:numPr>
          <w:ilvl w:val="0"/>
          <w:numId w:val="24"/>
        </w:numPr>
        <w:spacing w:after="120" w:line="360" w:lineRule="auto"/>
        <w:ind w:left="426"/>
        <w:rPr>
          <w:rFonts w:ascii="Arial" w:hAnsi="Arial" w:cs="Arial"/>
          <w:b/>
          <w:i/>
        </w:rPr>
      </w:pPr>
      <w:r w:rsidRPr="009939D6">
        <w:rPr>
          <w:rFonts w:ascii="Arial" w:hAnsi="Arial" w:cs="Arial"/>
        </w:rPr>
        <w:t>One of the following:</w:t>
      </w:r>
    </w:p>
    <w:p w:rsidR="003E23CC" w:rsidRPr="009939D6" w:rsidRDefault="003E23CC" w:rsidP="00881B44">
      <w:pPr>
        <w:pStyle w:val="Lijstalinea"/>
        <w:numPr>
          <w:ilvl w:val="0"/>
          <w:numId w:val="21"/>
        </w:numPr>
        <w:spacing w:after="120" w:line="360" w:lineRule="auto"/>
        <w:ind w:left="851"/>
        <w:rPr>
          <w:rFonts w:ascii="Arial" w:hAnsi="Arial" w:cs="Arial"/>
          <w:b/>
          <w:i/>
        </w:rPr>
      </w:pPr>
      <w:r w:rsidRPr="009939D6">
        <w:rPr>
          <w:rFonts w:ascii="Arial" w:hAnsi="Arial" w:cs="Arial"/>
        </w:rPr>
        <w:t xml:space="preserve">Two or more affected blood relatives with PC, with at least one affected FDR </w:t>
      </w:r>
    </w:p>
    <w:p w:rsidR="003E23CC" w:rsidRPr="009939D6" w:rsidRDefault="003E23CC" w:rsidP="00881B44">
      <w:pPr>
        <w:pStyle w:val="Lijstalinea"/>
        <w:numPr>
          <w:ilvl w:val="0"/>
          <w:numId w:val="21"/>
        </w:numPr>
        <w:spacing w:after="120" w:line="360" w:lineRule="auto"/>
        <w:ind w:left="851"/>
        <w:rPr>
          <w:rFonts w:ascii="Arial" w:hAnsi="Arial" w:cs="Arial"/>
          <w:b/>
          <w:i/>
        </w:rPr>
      </w:pPr>
      <w:proofErr w:type="spellStart"/>
      <w:r w:rsidRPr="009939D6">
        <w:rPr>
          <w:rFonts w:ascii="Arial" w:hAnsi="Arial" w:cs="Arial"/>
        </w:rPr>
        <w:t>Peutz-Jeghers</w:t>
      </w:r>
      <w:proofErr w:type="spellEnd"/>
      <w:r w:rsidRPr="009939D6">
        <w:rPr>
          <w:rFonts w:ascii="Arial" w:hAnsi="Arial" w:cs="Arial"/>
        </w:rPr>
        <w:t xml:space="preserve"> syndrome (STK11 mutation or clinical diagnosis), regardless of family history</w:t>
      </w:r>
    </w:p>
    <w:p w:rsidR="003E23CC" w:rsidRPr="009939D6" w:rsidRDefault="003E23CC" w:rsidP="00881B44">
      <w:pPr>
        <w:pStyle w:val="Lijstalinea"/>
        <w:numPr>
          <w:ilvl w:val="0"/>
          <w:numId w:val="21"/>
        </w:numPr>
        <w:spacing w:after="120" w:line="360" w:lineRule="auto"/>
        <w:ind w:left="851"/>
        <w:rPr>
          <w:rFonts w:ascii="Arial" w:hAnsi="Arial" w:cs="Arial"/>
          <w:b/>
          <w:i/>
        </w:rPr>
      </w:pPr>
      <w:r w:rsidRPr="009939D6">
        <w:rPr>
          <w:rFonts w:ascii="Arial" w:hAnsi="Arial" w:cs="Arial"/>
        </w:rPr>
        <w:t xml:space="preserve">p16 mutation carrier with ≥ 1 PC affected FDR </w:t>
      </w:r>
    </w:p>
    <w:p w:rsidR="003E23CC" w:rsidRPr="009939D6" w:rsidRDefault="003E23CC" w:rsidP="00881B44">
      <w:pPr>
        <w:pStyle w:val="Lijstalinea"/>
        <w:numPr>
          <w:ilvl w:val="0"/>
          <w:numId w:val="21"/>
        </w:numPr>
        <w:spacing w:after="120" w:line="360" w:lineRule="auto"/>
        <w:ind w:left="851"/>
        <w:rPr>
          <w:rFonts w:ascii="Arial" w:hAnsi="Arial" w:cs="Arial"/>
          <w:b/>
          <w:i/>
        </w:rPr>
      </w:pPr>
      <w:r w:rsidRPr="009939D6">
        <w:rPr>
          <w:rFonts w:ascii="Arial" w:hAnsi="Arial" w:cs="Arial"/>
        </w:rPr>
        <w:t>BRCA2 mutation carrier with ≥ 1 PC affected FDR or two or more affected blood relatives</w:t>
      </w:r>
    </w:p>
    <w:p w:rsidR="003E23CC" w:rsidRPr="009939D6" w:rsidRDefault="003E23CC" w:rsidP="00881B44">
      <w:pPr>
        <w:pStyle w:val="Lijstalinea"/>
        <w:numPr>
          <w:ilvl w:val="0"/>
          <w:numId w:val="21"/>
        </w:numPr>
        <w:spacing w:after="120" w:line="360" w:lineRule="auto"/>
        <w:ind w:left="851"/>
        <w:rPr>
          <w:rFonts w:ascii="Arial" w:hAnsi="Arial" w:cs="Arial"/>
          <w:b/>
          <w:i/>
        </w:rPr>
      </w:pPr>
      <w:r w:rsidRPr="009939D6">
        <w:rPr>
          <w:rFonts w:ascii="Arial" w:hAnsi="Arial" w:cs="Arial"/>
        </w:rPr>
        <w:t>PALB2 mutation carrier with ≥ 1 PC affected FDR</w:t>
      </w:r>
    </w:p>
    <w:p w:rsidR="006B6A98" w:rsidRPr="009939D6" w:rsidRDefault="003E23CC" w:rsidP="00881B44">
      <w:pPr>
        <w:pStyle w:val="Lijstalinea"/>
        <w:numPr>
          <w:ilvl w:val="0"/>
          <w:numId w:val="21"/>
        </w:numPr>
        <w:spacing w:after="120" w:line="360" w:lineRule="auto"/>
        <w:ind w:left="851"/>
        <w:rPr>
          <w:rFonts w:ascii="Arial" w:hAnsi="Arial" w:cs="Arial"/>
          <w:b/>
          <w:i/>
        </w:rPr>
      </w:pPr>
      <w:r w:rsidRPr="009939D6">
        <w:rPr>
          <w:rFonts w:ascii="Arial" w:hAnsi="Arial" w:cs="Arial"/>
        </w:rPr>
        <w:t>Lynch syndrome with ≥ 1 PC affected FDR</w:t>
      </w:r>
    </w:p>
    <w:p w:rsidR="00BB6E6E" w:rsidRPr="009939D6" w:rsidRDefault="006B6A98" w:rsidP="00881B44">
      <w:pPr>
        <w:pStyle w:val="Lijstalinea"/>
        <w:numPr>
          <w:ilvl w:val="0"/>
          <w:numId w:val="24"/>
        </w:numPr>
        <w:spacing w:after="120" w:line="360" w:lineRule="auto"/>
        <w:ind w:left="425" w:hanging="357"/>
        <w:rPr>
          <w:rFonts w:ascii="Arial" w:hAnsi="Arial" w:cs="Arial"/>
          <w:b/>
          <w:i/>
        </w:rPr>
      </w:pPr>
      <w:r w:rsidRPr="009939D6">
        <w:rPr>
          <w:rFonts w:ascii="Arial" w:hAnsi="Arial" w:cs="Arial"/>
        </w:rPr>
        <w:t>50 years of age or 10 years younger than the youngest PC case in the family</w:t>
      </w:r>
      <w:r w:rsidR="00BC7263">
        <w:rPr>
          <w:rFonts w:ascii="Arial" w:hAnsi="Arial" w:cs="Arial"/>
        </w:rPr>
        <w:br/>
      </w:r>
    </w:p>
    <w:p w:rsidR="003E23CC" w:rsidRPr="009939D6" w:rsidRDefault="00B76E9C" w:rsidP="00BC7263">
      <w:pPr>
        <w:pStyle w:val="Arial2"/>
        <w:numPr>
          <w:ilvl w:val="1"/>
          <w:numId w:val="14"/>
        </w:numPr>
        <w:rPr>
          <w:rFonts w:cs="Arial"/>
          <w:i/>
          <w:color w:val="auto"/>
        </w:rPr>
      </w:pPr>
      <w:r w:rsidRPr="009939D6">
        <w:rPr>
          <w:rFonts w:cs="Arial"/>
          <w:color w:val="auto"/>
        </w:rPr>
        <w:t>Exclusion criteria</w:t>
      </w:r>
    </w:p>
    <w:p w:rsidR="003E23CC" w:rsidRPr="009939D6" w:rsidRDefault="003E23CC" w:rsidP="00881B44">
      <w:pPr>
        <w:pStyle w:val="Lijstalinea"/>
        <w:numPr>
          <w:ilvl w:val="0"/>
          <w:numId w:val="22"/>
        </w:numPr>
        <w:spacing w:after="120" w:line="360" w:lineRule="auto"/>
        <w:ind w:left="426"/>
        <w:rPr>
          <w:rFonts w:ascii="Arial" w:hAnsi="Arial" w:cs="Arial"/>
          <w:i/>
        </w:rPr>
      </w:pPr>
      <w:r w:rsidRPr="009939D6">
        <w:rPr>
          <w:rFonts w:ascii="Arial" w:hAnsi="Arial" w:cs="Arial"/>
        </w:rPr>
        <w:t>Personal history of pancreatic cancer</w:t>
      </w:r>
    </w:p>
    <w:p w:rsidR="003E23CC" w:rsidRPr="009939D6" w:rsidRDefault="003E23CC" w:rsidP="00881B44">
      <w:pPr>
        <w:pStyle w:val="Lijstalinea"/>
        <w:numPr>
          <w:ilvl w:val="0"/>
          <w:numId w:val="22"/>
        </w:numPr>
        <w:spacing w:after="120" w:line="360" w:lineRule="auto"/>
        <w:ind w:left="426"/>
        <w:rPr>
          <w:rFonts w:ascii="Arial" w:hAnsi="Arial" w:cs="Arial"/>
          <w:i/>
        </w:rPr>
      </w:pPr>
      <w:r w:rsidRPr="009939D6">
        <w:rPr>
          <w:rFonts w:ascii="Arial" w:hAnsi="Arial" w:cs="Arial"/>
        </w:rPr>
        <w:t>Younger than 18 years of age</w:t>
      </w:r>
    </w:p>
    <w:p w:rsidR="003E23CC" w:rsidRPr="009939D6" w:rsidRDefault="003E23CC" w:rsidP="00881B44">
      <w:pPr>
        <w:pStyle w:val="Lijstalinea"/>
        <w:numPr>
          <w:ilvl w:val="0"/>
          <w:numId w:val="22"/>
        </w:numPr>
        <w:spacing w:after="120" w:line="360" w:lineRule="auto"/>
        <w:ind w:left="426"/>
        <w:rPr>
          <w:rFonts w:ascii="Arial" w:hAnsi="Arial" w:cs="Arial"/>
          <w:i/>
        </w:rPr>
      </w:pPr>
      <w:r w:rsidRPr="009939D6">
        <w:rPr>
          <w:rFonts w:ascii="Arial" w:hAnsi="Arial" w:cs="Arial"/>
        </w:rPr>
        <w:t>Older than 75 years of age</w:t>
      </w:r>
    </w:p>
    <w:p w:rsidR="003E23CC" w:rsidRPr="009939D6" w:rsidRDefault="003E23CC" w:rsidP="00881B44">
      <w:pPr>
        <w:pStyle w:val="Lijstalinea"/>
        <w:numPr>
          <w:ilvl w:val="0"/>
          <w:numId w:val="22"/>
        </w:numPr>
        <w:spacing w:after="120" w:line="360" w:lineRule="auto"/>
        <w:ind w:left="426"/>
        <w:rPr>
          <w:rFonts w:ascii="Arial" w:hAnsi="Arial" w:cs="Arial"/>
          <w:i/>
        </w:rPr>
      </w:pPr>
      <w:r w:rsidRPr="009939D6">
        <w:rPr>
          <w:rFonts w:ascii="Arial" w:hAnsi="Arial" w:cs="Arial"/>
        </w:rPr>
        <w:t>Unable to provide informed consent either due to mental retardation or a language barrier</w:t>
      </w:r>
    </w:p>
    <w:p w:rsidR="00881B44" w:rsidRPr="00881B44" w:rsidRDefault="003E23CC" w:rsidP="00881B44">
      <w:pPr>
        <w:pStyle w:val="Lijstalinea"/>
        <w:numPr>
          <w:ilvl w:val="0"/>
          <w:numId w:val="22"/>
        </w:numPr>
        <w:spacing w:after="120" w:line="360" w:lineRule="auto"/>
        <w:ind w:left="426"/>
        <w:rPr>
          <w:rFonts w:ascii="Arial" w:hAnsi="Arial" w:cs="Arial"/>
          <w:i/>
        </w:rPr>
      </w:pPr>
      <w:r w:rsidRPr="00881B44">
        <w:rPr>
          <w:rFonts w:ascii="Arial" w:hAnsi="Arial" w:cs="Arial"/>
        </w:rPr>
        <w:t>Upper gastrointestinal tract obstruction or stricture that does not allow passage of an echoendoscope</w:t>
      </w:r>
    </w:p>
    <w:p w:rsidR="00B76E9C" w:rsidRPr="00881B44" w:rsidRDefault="003E23CC" w:rsidP="00881B44">
      <w:pPr>
        <w:pStyle w:val="Lijstalinea"/>
        <w:numPr>
          <w:ilvl w:val="0"/>
          <w:numId w:val="22"/>
        </w:numPr>
        <w:spacing w:after="120" w:line="360" w:lineRule="auto"/>
        <w:ind w:left="426"/>
        <w:rPr>
          <w:rFonts w:ascii="Arial" w:hAnsi="Arial" w:cs="Arial"/>
          <w:i/>
        </w:rPr>
      </w:pPr>
      <w:r w:rsidRPr="00881B44">
        <w:rPr>
          <w:rFonts w:ascii="Arial" w:hAnsi="Arial" w:cs="Arial"/>
        </w:rPr>
        <w:t>Severe medical illness; (ASA score ≥ 3)</w:t>
      </w:r>
      <w:r w:rsidR="00B76E9C" w:rsidRPr="00881B44">
        <w:rPr>
          <w:rFonts w:ascii="Arial" w:hAnsi="Arial" w:cs="Arial"/>
        </w:rPr>
        <w:br/>
      </w:r>
    </w:p>
    <w:p w:rsidR="00940A1E" w:rsidRPr="009939D6" w:rsidRDefault="00551564" w:rsidP="00FB73B2">
      <w:pPr>
        <w:pStyle w:val="Arial"/>
        <w:numPr>
          <w:ilvl w:val="0"/>
          <w:numId w:val="14"/>
        </w:numPr>
        <w:spacing w:before="0" w:after="120" w:line="360" w:lineRule="auto"/>
        <w:rPr>
          <w:rFonts w:cs="Arial"/>
          <w:i/>
          <w:color w:val="auto"/>
        </w:rPr>
      </w:pPr>
      <w:r w:rsidRPr="009939D6">
        <w:rPr>
          <w:rFonts w:cs="Arial"/>
          <w:color w:val="auto"/>
        </w:rPr>
        <w:lastRenderedPageBreak/>
        <w:t>TREATMENT OF SUBJECTS</w:t>
      </w:r>
    </w:p>
    <w:p w:rsidR="00940A1E" w:rsidRPr="009939D6" w:rsidRDefault="00416AC2" w:rsidP="00BC7263">
      <w:pPr>
        <w:pStyle w:val="Arial2"/>
        <w:numPr>
          <w:ilvl w:val="1"/>
          <w:numId w:val="14"/>
        </w:numPr>
        <w:ind w:left="788" w:hanging="431"/>
        <w:rPr>
          <w:rFonts w:cs="Arial"/>
          <w:color w:val="auto"/>
        </w:rPr>
      </w:pPr>
      <w:r w:rsidRPr="009939D6">
        <w:rPr>
          <w:rFonts w:cs="Arial"/>
          <w:color w:val="auto"/>
        </w:rPr>
        <w:t>Investigational product/treatment</w:t>
      </w:r>
    </w:p>
    <w:p w:rsidR="00940A1E" w:rsidRPr="009939D6" w:rsidRDefault="00940A1E" w:rsidP="00881B44">
      <w:pPr>
        <w:spacing w:after="240" w:line="360" w:lineRule="auto"/>
        <w:rPr>
          <w:rFonts w:ascii="Arial" w:hAnsi="Arial" w:cs="Arial"/>
        </w:rPr>
      </w:pPr>
      <w:r w:rsidRPr="009939D6">
        <w:rPr>
          <w:rFonts w:ascii="Arial" w:hAnsi="Arial" w:cs="Arial"/>
        </w:rPr>
        <w:t>Not applicable for this protocol.</w:t>
      </w:r>
    </w:p>
    <w:p w:rsidR="00854DE5" w:rsidRPr="009939D6" w:rsidRDefault="00940A1E" w:rsidP="00BC7263">
      <w:pPr>
        <w:pStyle w:val="Arial2"/>
        <w:numPr>
          <w:ilvl w:val="1"/>
          <w:numId w:val="14"/>
        </w:numPr>
        <w:ind w:left="788" w:hanging="431"/>
        <w:rPr>
          <w:rFonts w:cs="Arial"/>
          <w:color w:val="auto"/>
        </w:rPr>
      </w:pPr>
      <w:r w:rsidRPr="009939D6">
        <w:rPr>
          <w:rFonts w:cs="Arial"/>
          <w:color w:val="auto"/>
        </w:rPr>
        <w:t>Use of co-intervention</w:t>
      </w:r>
    </w:p>
    <w:p w:rsidR="00940A1E" w:rsidRPr="009939D6" w:rsidRDefault="00854DE5" w:rsidP="00881B44">
      <w:pPr>
        <w:spacing w:after="240" w:line="360" w:lineRule="auto"/>
        <w:rPr>
          <w:rFonts w:ascii="Arial" w:hAnsi="Arial" w:cs="Arial"/>
        </w:rPr>
      </w:pPr>
      <w:r w:rsidRPr="009939D6">
        <w:rPr>
          <w:rFonts w:ascii="Arial" w:hAnsi="Arial" w:cs="Arial"/>
        </w:rPr>
        <w:t>Not applicable for this protocol.</w:t>
      </w:r>
    </w:p>
    <w:p w:rsidR="00940A1E" w:rsidRPr="009939D6" w:rsidRDefault="00940A1E" w:rsidP="00BC7263">
      <w:pPr>
        <w:pStyle w:val="Arial2"/>
        <w:numPr>
          <w:ilvl w:val="1"/>
          <w:numId w:val="14"/>
        </w:numPr>
        <w:ind w:left="788" w:hanging="431"/>
        <w:rPr>
          <w:rFonts w:cs="Arial"/>
          <w:color w:val="auto"/>
        </w:rPr>
      </w:pPr>
      <w:r w:rsidRPr="009939D6">
        <w:rPr>
          <w:rFonts w:cs="Arial"/>
          <w:color w:val="auto"/>
        </w:rPr>
        <w:t>Escape medication</w:t>
      </w:r>
    </w:p>
    <w:p w:rsidR="00416AC2" w:rsidRDefault="002254E5" w:rsidP="00881B44">
      <w:pPr>
        <w:spacing w:after="120" w:line="360" w:lineRule="auto"/>
        <w:rPr>
          <w:rFonts w:ascii="Arial" w:hAnsi="Arial" w:cs="Arial"/>
        </w:rPr>
      </w:pPr>
      <w:r w:rsidRPr="009939D6">
        <w:rPr>
          <w:rFonts w:ascii="Arial" w:hAnsi="Arial" w:cs="Arial"/>
        </w:rPr>
        <w:t>Not applicable for this protocol.</w:t>
      </w:r>
    </w:p>
    <w:p w:rsidR="00BC7263" w:rsidRPr="009939D6" w:rsidRDefault="00BC7263" w:rsidP="00881B44">
      <w:pPr>
        <w:spacing w:after="120" w:line="360" w:lineRule="auto"/>
        <w:rPr>
          <w:rFonts w:ascii="Arial" w:hAnsi="Arial" w:cs="Arial"/>
        </w:rPr>
      </w:pPr>
    </w:p>
    <w:p w:rsidR="00424665" w:rsidRPr="009939D6" w:rsidRDefault="00424665" w:rsidP="00BC7263">
      <w:pPr>
        <w:pStyle w:val="Arial"/>
        <w:numPr>
          <w:ilvl w:val="0"/>
          <w:numId w:val="14"/>
        </w:numPr>
        <w:spacing w:before="0" w:line="360" w:lineRule="auto"/>
        <w:ind w:left="357" w:hanging="357"/>
        <w:rPr>
          <w:rFonts w:cs="Arial"/>
          <w:i/>
          <w:color w:val="auto"/>
        </w:rPr>
      </w:pPr>
      <w:r w:rsidRPr="009939D6">
        <w:rPr>
          <w:rFonts w:cs="Arial"/>
          <w:color w:val="auto"/>
        </w:rPr>
        <w:t>INVESTIGATIONAL PRODUCT</w:t>
      </w:r>
    </w:p>
    <w:p w:rsidR="00424665" w:rsidRDefault="00424665" w:rsidP="00881B44">
      <w:pPr>
        <w:spacing w:after="120" w:line="360" w:lineRule="auto"/>
        <w:rPr>
          <w:rFonts w:ascii="Arial" w:hAnsi="Arial" w:cs="Arial"/>
        </w:rPr>
      </w:pPr>
      <w:r w:rsidRPr="009939D6">
        <w:rPr>
          <w:rFonts w:ascii="Arial" w:hAnsi="Arial" w:cs="Arial"/>
        </w:rPr>
        <w:t>Not applicable for this protocol.</w:t>
      </w:r>
    </w:p>
    <w:p w:rsidR="00BC7263" w:rsidRPr="009939D6" w:rsidRDefault="00BC7263" w:rsidP="00881B44">
      <w:pPr>
        <w:spacing w:after="120" w:line="360" w:lineRule="auto"/>
        <w:rPr>
          <w:rFonts w:ascii="Arial" w:hAnsi="Arial" w:cs="Arial"/>
          <w:b/>
        </w:rPr>
      </w:pPr>
    </w:p>
    <w:p w:rsidR="00424665" w:rsidRPr="009939D6" w:rsidRDefault="00424665" w:rsidP="00BC7263">
      <w:pPr>
        <w:pStyle w:val="Arial"/>
        <w:numPr>
          <w:ilvl w:val="0"/>
          <w:numId w:val="14"/>
        </w:numPr>
        <w:spacing w:before="0" w:line="360" w:lineRule="auto"/>
        <w:ind w:left="357" w:hanging="357"/>
        <w:rPr>
          <w:rFonts w:cs="Arial"/>
          <w:i/>
          <w:color w:val="auto"/>
        </w:rPr>
      </w:pPr>
      <w:r w:rsidRPr="009939D6">
        <w:rPr>
          <w:rFonts w:cs="Arial"/>
          <w:color w:val="auto"/>
        </w:rPr>
        <w:t>NON</w:t>
      </w:r>
      <w:r w:rsidRPr="009939D6">
        <w:rPr>
          <w:rFonts w:cs="Arial"/>
          <w:color w:val="auto"/>
          <w:lang w:val="nl-NL"/>
        </w:rPr>
        <w:t>-INVESTIGATIONAL PRODUCT</w:t>
      </w:r>
    </w:p>
    <w:p w:rsidR="00416AC2" w:rsidRPr="009939D6" w:rsidRDefault="00424665" w:rsidP="00FB73B2">
      <w:pPr>
        <w:spacing w:after="120" w:line="360" w:lineRule="auto"/>
        <w:ind w:left="360"/>
        <w:rPr>
          <w:rFonts w:ascii="Arial" w:hAnsi="Arial" w:cs="Arial"/>
          <w:i/>
        </w:rPr>
      </w:pPr>
      <w:r w:rsidRPr="009939D6">
        <w:rPr>
          <w:rFonts w:ascii="Arial" w:hAnsi="Arial" w:cs="Arial"/>
        </w:rPr>
        <w:t>Not applicable for this protocol.</w:t>
      </w:r>
      <w:r w:rsidR="00881B44">
        <w:rPr>
          <w:rFonts w:ascii="Arial" w:hAnsi="Arial" w:cs="Arial"/>
        </w:rPr>
        <w:br/>
      </w:r>
    </w:p>
    <w:p w:rsidR="00752428" w:rsidRPr="009939D6" w:rsidRDefault="00416AC2" w:rsidP="00FB73B2">
      <w:pPr>
        <w:pStyle w:val="Arial"/>
        <w:numPr>
          <w:ilvl w:val="0"/>
          <w:numId w:val="14"/>
        </w:numPr>
        <w:spacing w:before="0" w:after="120" w:line="360" w:lineRule="auto"/>
        <w:rPr>
          <w:rFonts w:cs="Arial"/>
          <w:color w:val="auto"/>
        </w:rPr>
      </w:pPr>
      <w:r w:rsidRPr="009939D6">
        <w:rPr>
          <w:rFonts w:cs="Arial"/>
          <w:color w:val="auto"/>
        </w:rPr>
        <w:t>METHODS</w:t>
      </w:r>
    </w:p>
    <w:p w:rsidR="00416AC2" w:rsidRPr="009939D6" w:rsidRDefault="00416AC2" w:rsidP="00BC7263">
      <w:pPr>
        <w:pStyle w:val="Arial2"/>
        <w:numPr>
          <w:ilvl w:val="1"/>
          <w:numId w:val="14"/>
        </w:numPr>
        <w:rPr>
          <w:rFonts w:cs="Arial"/>
          <w:color w:val="auto"/>
        </w:rPr>
      </w:pPr>
      <w:r w:rsidRPr="009939D6">
        <w:rPr>
          <w:rFonts w:cs="Arial"/>
          <w:color w:val="auto"/>
        </w:rPr>
        <w:t>Study parameters/endpoints</w:t>
      </w:r>
    </w:p>
    <w:p w:rsidR="00E52BCC" w:rsidRPr="00800158" w:rsidRDefault="00416AC2" w:rsidP="00881B44">
      <w:pPr>
        <w:pStyle w:val="Kop3"/>
        <w:numPr>
          <w:ilvl w:val="2"/>
          <w:numId w:val="14"/>
        </w:numPr>
        <w:spacing w:before="0" w:after="120" w:line="360" w:lineRule="auto"/>
        <w:ind w:left="1134"/>
        <w:rPr>
          <w:rFonts w:ascii="Arial" w:hAnsi="Arial" w:cs="Arial"/>
          <w:b/>
          <w:color w:val="auto"/>
          <w:sz w:val="22"/>
          <w:szCs w:val="22"/>
        </w:rPr>
      </w:pPr>
      <w:r w:rsidRPr="00800158">
        <w:rPr>
          <w:rFonts w:ascii="Arial" w:hAnsi="Arial" w:cs="Arial"/>
          <w:b/>
          <w:color w:val="auto"/>
          <w:sz w:val="22"/>
          <w:szCs w:val="22"/>
        </w:rPr>
        <w:t>Main study parameter/endpoint</w:t>
      </w:r>
    </w:p>
    <w:p w:rsidR="002254E5" w:rsidRPr="009939D6" w:rsidRDefault="002254E5" w:rsidP="00800158">
      <w:pPr>
        <w:pStyle w:val="Lijstalinea"/>
        <w:numPr>
          <w:ilvl w:val="0"/>
          <w:numId w:val="25"/>
        </w:numPr>
        <w:spacing w:after="120" w:line="360" w:lineRule="auto"/>
        <w:ind w:left="426"/>
        <w:rPr>
          <w:rFonts w:ascii="Arial" w:hAnsi="Arial" w:cs="Arial"/>
        </w:rPr>
      </w:pPr>
      <w:r w:rsidRPr="009939D6">
        <w:rPr>
          <w:rFonts w:ascii="Arial" w:hAnsi="Arial" w:cs="Arial"/>
        </w:rPr>
        <w:t>The excess number of detected and surgically resected high-grade premalignant lesions and early stage pancreatic cancers compared to the natural disease</w:t>
      </w:r>
      <w:r w:rsidR="00854DE5" w:rsidRPr="009939D6">
        <w:rPr>
          <w:rFonts w:ascii="Arial" w:hAnsi="Arial" w:cs="Arial"/>
        </w:rPr>
        <w:t xml:space="preserve"> development and manifestation.</w:t>
      </w:r>
    </w:p>
    <w:p w:rsidR="00E52BCC" w:rsidRPr="00800158" w:rsidRDefault="00416AC2" w:rsidP="00881B44">
      <w:pPr>
        <w:pStyle w:val="Kop3"/>
        <w:numPr>
          <w:ilvl w:val="2"/>
          <w:numId w:val="14"/>
        </w:numPr>
        <w:spacing w:before="0" w:after="120" w:line="360" w:lineRule="auto"/>
        <w:ind w:left="1134"/>
        <w:rPr>
          <w:rFonts w:ascii="Arial" w:hAnsi="Arial" w:cs="Arial"/>
          <w:b/>
          <w:color w:val="auto"/>
          <w:sz w:val="22"/>
        </w:rPr>
      </w:pPr>
      <w:r w:rsidRPr="00800158">
        <w:rPr>
          <w:rFonts w:ascii="Arial" w:hAnsi="Arial" w:cs="Arial"/>
          <w:b/>
          <w:color w:val="auto"/>
          <w:sz w:val="22"/>
        </w:rPr>
        <w:t>Secondary study parameters/endpoints (if applicable)</w:t>
      </w:r>
    </w:p>
    <w:p w:rsidR="00E52BCC" w:rsidRPr="009939D6" w:rsidRDefault="002254E5" w:rsidP="00800158">
      <w:pPr>
        <w:pStyle w:val="Lijstalinea"/>
        <w:numPr>
          <w:ilvl w:val="0"/>
          <w:numId w:val="25"/>
        </w:numPr>
        <w:spacing w:after="120" w:line="360" w:lineRule="auto"/>
        <w:ind w:left="426"/>
        <w:rPr>
          <w:rFonts w:ascii="Arial" w:hAnsi="Arial" w:cs="Arial"/>
        </w:rPr>
      </w:pPr>
      <w:r w:rsidRPr="009939D6">
        <w:rPr>
          <w:rFonts w:ascii="Arial" w:hAnsi="Arial" w:cs="Arial"/>
        </w:rPr>
        <w:t>Mortality</w:t>
      </w:r>
      <w:r w:rsidR="00C91DF3" w:rsidRPr="009939D6">
        <w:rPr>
          <w:rFonts w:ascii="Arial" w:hAnsi="Arial" w:cs="Arial"/>
        </w:rPr>
        <w:t>.</w:t>
      </w:r>
    </w:p>
    <w:p w:rsidR="00881B44" w:rsidRDefault="002254E5" w:rsidP="00800158">
      <w:pPr>
        <w:pStyle w:val="Lijstalinea"/>
        <w:numPr>
          <w:ilvl w:val="0"/>
          <w:numId w:val="25"/>
        </w:numPr>
        <w:spacing w:after="120" w:line="360" w:lineRule="auto"/>
        <w:ind w:left="426"/>
        <w:rPr>
          <w:rFonts w:ascii="Arial" w:hAnsi="Arial" w:cs="Arial"/>
        </w:rPr>
      </w:pPr>
      <w:r w:rsidRPr="009939D6">
        <w:rPr>
          <w:rFonts w:ascii="Arial" w:hAnsi="Arial" w:cs="Arial"/>
        </w:rPr>
        <w:t xml:space="preserve">The diagnostic yield of </w:t>
      </w:r>
      <w:r w:rsidRPr="009939D6">
        <w:rPr>
          <w:rFonts w:ascii="Arial" w:hAnsi="Arial" w:cs="Arial"/>
          <w:highlight w:val="yellow"/>
        </w:rPr>
        <w:t>&lt;SPECIFY USED MODALITIES, e.g. MR imaging and endoscopic ultrasonography (EUS)&gt;</w:t>
      </w:r>
      <w:r w:rsidR="00C91DF3" w:rsidRPr="009939D6">
        <w:rPr>
          <w:rFonts w:ascii="Arial" w:hAnsi="Arial" w:cs="Arial"/>
        </w:rPr>
        <w:t>.</w:t>
      </w:r>
    </w:p>
    <w:p w:rsidR="00416AC2" w:rsidRPr="00881B44" w:rsidRDefault="00881B44" w:rsidP="00881B44">
      <w:pPr>
        <w:rPr>
          <w:rFonts w:ascii="Arial" w:hAnsi="Arial" w:cs="Arial"/>
        </w:rPr>
      </w:pPr>
      <w:r>
        <w:rPr>
          <w:rFonts w:ascii="Arial" w:hAnsi="Arial" w:cs="Arial"/>
        </w:rPr>
        <w:br w:type="page"/>
      </w:r>
    </w:p>
    <w:p w:rsidR="00E52BCC" w:rsidRPr="00800158" w:rsidRDefault="00416AC2" w:rsidP="00FB73B2">
      <w:pPr>
        <w:pStyle w:val="Kop3"/>
        <w:numPr>
          <w:ilvl w:val="2"/>
          <w:numId w:val="14"/>
        </w:numPr>
        <w:spacing w:before="0" w:after="120" w:line="360" w:lineRule="auto"/>
        <w:rPr>
          <w:rFonts w:ascii="Arial" w:hAnsi="Arial" w:cs="Arial"/>
          <w:b/>
          <w:color w:val="auto"/>
          <w:sz w:val="22"/>
        </w:rPr>
      </w:pPr>
      <w:r w:rsidRPr="00800158">
        <w:rPr>
          <w:rFonts w:ascii="Arial" w:hAnsi="Arial" w:cs="Arial"/>
          <w:b/>
          <w:color w:val="auto"/>
          <w:sz w:val="22"/>
        </w:rPr>
        <w:lastRenderedPageBreak/>
        <w:t>Other study parameters (if applicable)</w:t>
      </w:r>
    </w:p>
    <w:p w:rsidR="00E6770A" w:rsidRPr="009939D6" w:rsidRDefault="00E6770A" w:rsidP="00800158">
      <w:pPr>
        <w:pStyle w:val="Lijstalinea"/>
        <w:numPr>
          <w:ilvl w:val="0"/>
          <w:numId w:val="26"/>
        </w:numPr>
        <w:spacing w:after="120" w:line="360" w:lineRule="auto"/>
        <w:ind w:left="426"/>
        <w:rPr>
          <w:rFonts w:ascii="Arial" w:hAnsi="Arial" w:cs="Arial"/>
        </w:rPr>
      </w:pPr>
      <w:r w:rsidRPr="009939D6">
        <w:rPr>
          <w:rFonts w:ascii="Arial" w:hAnsi="Arial" w:cs="Arial"/>
        </w:rPr>
        <w:t>Patient</w:t>
      </w:r>
      <w:r w:rsidR="00E52BCC" w:rsidRPr="009939D6">
        <w:rPr>
          <w:rFonts w:ascii="Arial" w:hAnsi="Arial" w:cs="Arial"/>
        </w:rPr>
        <w:t xml:space="preserve"> characteristics: genetic background, date of birth, gender, race, education level, weight, height, personal history of diabetes, </w:t>
      </w:r>
      <w:r w:rsidRPr="009939D6">
        <w:rPr>
          <w:rFonts w:ascii="Arial" w:hAnsi="Arial" w:cs="Arial"/>
        </w:rPr>
        <w:t>pancreatitis and</w:t>
      </w:r>
      <w:r w:rsidR="00E52BCC" w:rsidRPr="009939D6">
        <w:rPr>
          <w:rFonts w:ascii="Arial" w:hAnsi="Arial" w:cs="Arial"/>
        </w:rPr>
        <w:t xml:space="preserve"> cancer, smoking status, alcohol use, current medication use</w:t>
      </w:r>
      <w:r w:rsidRPr="009939D6">
        <w:rPr>
          <w:rFonts w:ascii="Arial" w:hAnsi="Arial" w:cs="Arial"/>
        </w:rPr>
        <w:t>, family history of pancreatic and other cancers, symptoms of pancreatic pain, jaundice, steatorrhea or a thrombotic event.</w:t>
      </w:r>
    </w:p>
    <w:p w:rsidR="00C91DF3" w:rsidRPr="009939D6" w:rsidRDefault="00E6770A" w:rsidP="00800158">
      <w:pPr>
        <w:pStyle w:val="Lijstalinea"/>
        <w:numPr>
          <w:ilvl w:val="0"/>
          <w:numId w:val="26"/>
        </w:numPr>
        <w:spacing w:after="120" w:line="360" w:lineRule="auto"/>
        <w:ind w:left="426"/>
        <w:rPr>
          <w:rFonts w:ascii="Arial" w:hAnsi="Arial" w:cs="Arial"/>
        </w:rPr>
      </w:pPr>
      <w:r w:rsidRPr="009939D6">
        <w:rPr>
          <w:rFonts w:ascii="Arial" w:hAnsi="Arial" w:cs="Arial"/>
        </w:rPr>
        <w:t xml:space="preserve">Lesion characteristics: type of lesion (solid, cystic, etcetera), location, size, signal intensity, border sharpness, ductal communication, calcification, vascular involvement, </w:t>
      </w:r>
      <w:r w:rsidR="00C91DF3" w:rsidRPr="009939D6">
        <w:rPr>
          <w:rFonts w:ascii="Arial" w:hAnsi="Arial" w:cs="Arial"/>
        </w:rPr>
        <w:t>cyst wall thickness, cyst solid component.</w:t>
      </w:r>
    </w:p>
    <w:p w:rsidR="00C91DF3" w:rsidRPr="009939D6" w:rsidRDefault="00C91DF3" w:rsidP="00800158">
      <w:pPr>
        <w:pStyle w:val="Lijstalinea"/>
        <w:numPr>
          <w:ilvl w:val="0"/>
          <w:numId w:val="26"/>
        </w:numPr>
        <w:spacing w:after="120" w:line="360" w:lineRule="auto"/>
        <w:ind w:left="426"/>
        <w:rPr>
          <w:rFonts w:ascii="Arial" w:hAnsi="Arial" w:cs="Arial"/>
        </w:rPr>
      </w:pPr>
      <w:r w:rsidRPr="009939D6">
        <w:rPr>
          <w:rFonts w:ascii="Arial" w:hAnsi="Arial" w:cs="Arial"/>
        </w:rPr>
        <w:t xml:space="preserve">Ductal and parenchymal characteristics: common bile duct and pancreatic duct diameter; pancreatic duct: intraductal calcification, wall irregularity, wall </w:t>
      </w:r>
      <w:proofErr w:type="spellStart"/>
      <w:r w:rsidRPr="009939D6">
        <w:rPr>
          <w:rFonts w:ascii="Arial" w:hAnsi="Arial" w:cs="Arial"/>
        </w:rPr>
        <w:t>echoicity</w:t>
      </w:r>
      <w:proofErr w:type="spellEnd"/>
      <w:r w:rsidRPr="009939D6">
        <w:rPr>
          <w:rFonts w:ascii="Arial" w:hAnsi="Arial" w:cs="Arial"/>
        </w:rPr>
        <w:t xml:space="preserve">, dilated side branches, stones; </w:t>
      </w:r>
      <w:proofErr w:type="spellStart"/>
      <w:r w:rsidRPr="009939D6">
        <w:rPr>
          <w:rFonts w:ascii="Arial" w:hAnsi="Arial" w:cs="Arial"/>
        </w:rPr>
        <w:t>parenchym</w:t>
      </w:r>
      <w:proofErr w:type="spellEnd"/>
      <w:r w:rsidRPr="009939D6">
        <w:rPr>
          <w:rFonts w:ascii="Arial" w:hAnsi="Arial" w:cs="Arial"/>
        </w:rPr>
        <w:t xml:space="preserve">: hyperechoic foci or stranding, calcification, atrophy, enhanced </w:t>
      </w:r>
      <w:proofErr w:type="spellStart"/>
      <w:r w:rsidRPr="009939D6">
        <w:rPr>
          <w:rFonts w:ascii="Arial" w:hAnsi="Arial" w:cs="Arial"/>
        </w:rPr>
        <w:t>lobularity</w:t>
      </w:r>
      <w:proofErr w:type="spellEnd"/>
      <w:r w:rsidRPr="009939D6">
        <w:rPr>
          <w:rFonts w:ascii="Arial" w:hAnsi="Arial" w:cs="Arial"/>
        </w:rPr>
        <w:t>.</w:t>
      </w:r>
    </w:p>
    <w:p w:rsidR="00C91DF3" w:rsidRPr="009939D6" w:rsidRDefault="00C91DF3" w:rsidP="00800158">
      <w:pPr>
        <w:pStyle w:val="Lijstalinea"/>
        <w:numPr>
          <w:ilvl w:val="0"/>
          <w:numId w:val="26"/>
        </w:numPr>
        <w:spacing w:after="120" w:line="360" w:lineRule="auto"/>
        <w:ind w:left="426"/>
        <w:rPr>
          <w:rFonts w:ascii="Arial" w:hAnsi="Arial" w:cs="Arial"/>
        </w:rPr>
      </w:pPr>
      <w:r w:rsidRPr="009939D6">
        <w:rPr>
          <w:rFonts w:ascii="Arial" w:hAnsi="Arial" w:cs="Arial"/>
        </w:rPr>
        <w:t>Laboratory results: glucose, HbA1c, CEA, CA 19-9, elastase</w:t>
      </w:r>
      <w:r w:rsidR="008C3DD9" w:rsidRPr="009939D6">
        <w:rPr>
          <w:rFonts w:ascii="Arial" w:hAnsi="Arial" w:cs="Arial"/>
        </w:rPr>
        <w:t>.</w:t>
      </w:r>
    </w:p>
    <w:p w:rsidR="00C91DF3" w:rsidRPr="009939D6" w:rsidRDefault="00C91DF3" w:rsidP="00800158">
      <w:pPr>
        <w:pStyle w:val="Lijstalinea"/>
        <w:numPr>
          <w:ilvl w:val="0"/>
          <w:numId w:val="26"/>
        </w:numPr>
        <w:spacing w:after="120" w:line="360" w:lineRule="auto"/>
        <w:ind w:left="426"/>
        <w:rPr>
          <w:rFonts w:ascii="Arial" w:hAnsi="Arial" w:cs="Arial"/>
        </w:rPr>
      </w:pPr>
      <w:r w:rsidRPr="009939D6">
        <w:rPr>
          <w:rFonts w:ascii="Arial" w:hAnsi="Arial" w:cs="Arial"/>
        </w:rPr>
        <w:t>Cyst fluid results: CA 19-9, CEA, amylase, mucin.</w:t>
      </w:r>
    </w:p>
    <w:p w:rsidR="00C91DF3" w:rsidRPr="009939D6" w:rsidRDefault="00C91DF3" w:rsidP="00800158">
      <w:pPr>
        <w:pStyle w:val="Lijstalinea"/>
        <w:numPr>
          <w:ilvl w:val="0"/>
          <w:numId w:val="26"/>
        </w:numPr>
        <w:spacing w:after="120" w:line="360" w:lineRule="auto"/>
        <w:ind w:left="426"/>
        <w:rPr>
          <w:rFonts w:ascii="Arial" w:hAnsi="Arial" w:cs="Arial"/>
        </w:rPr>
      </w:pPr>
      <w:r w:rsidRPr="009939D6">
        <w:rPr>
          <w:rFonts w:ascii="Arial" w:hAnsi="Arial" w:cs="Arial"/>
        </w:rPr>
        <w:t>Treatment characteristics: neoadjuvant therapy, surgery (type, complications, re-operation), adjuvant therapy, palliative therapy.</w:t>
      </w:r>
    </w:p>
    <w:p w:rsidR="002254E5" w:rsidRPr="009939D6" w:rsidRDefault="00C91DF3" w:rsidP="00800158">
      <w:pPr>
        <w:pStyle w:val="Lijstalinea"/>
        <w:numPr>
          <w:ilvl w:val="0"/>
          <w:numId w:val="26"/>
        </w:numPr>
        <w:spacing w:after="120" w:line="360" w:lineRule="auto"/>
        <w:ind w:left="426"/>
        <w:rPr>
          <w:rFonts w:ascii="Arial" w:hAnsi="Arial" w:cs="Arial"/>
        </w:rPr>
      </w:pPr>
      <w:r w:rsidRPr="009939D6">
        <w:rPr>
          <w:rFonts w:ascii="Arial" w:hAnsi="Arial" w:cs="Arial"/>
        </w:rPr>
        <w:t xml:space="preserve">Pathology characteristics: number and type of lesions, level of dysplasia, histologic subtype, resection margins, </w:t>
      </w:r>
      <w:r w:rsidR="008C3DD9" w:rsidRPr="009939D6">
        <w:rPr>
          <w:rFonts w:ascii="Arial" w:hAnsi="Arial" w:cs="Arial"/>
        </w:rPr>
        <w:t>TNM staging.</w:t>
      </w:r>
      <w:r w:rsidR="008C3DD9" w:rsidRPr="009939D6">
        <w:rPr>
          <w:rFonts w:ascii="Arial" w:hAnsi="Arial" w:cs="Arial"/>
        </w:rPr>
        <w:br/>
      </w:r>
    </w:p>
    <w:p w:rsidR="00881B44" w:rsidRDefault="00416AC2" w:rsidP="00BC7263">
      <w:pPr>
        <w:pStyle w:val="Arial2"/>
        <w:numPr>
          <w:ilvl w:val="1"/>
          <w:numId w:val="14"/>
        </w:numPr>
        <w:ind w:left="709" w:hanging="431"/>
        <w:rPr>
          <w:rFonts w:cs="Arial"/>
          <w:color w:val="auto"/>
        </w:rPr>
      </w:pPr>
      <w:proofErr w:type="spellStart"/>
      <w:r w:rsidRPr="009939D6">
        <w:rPr>
          <w:rFonts w:cs="Arial"/>
          <w:color w:val="auto"/>
        </w:rPr>
        <w:t>Randomisation</w:t>
      </w:r>
      <w:proofErr w:type="spellEnd"/>
      <w:r w:rsidRPr="009939D6">
        <w:rPr>
          <w:rFonts w:cs="Arial"/>
          <w:color w:val="auto"/>
        </w:rPr>
        <w:t>, blinding and treatment allocation</w:t>
      </w:r>
    </w:p>
    <w:p w:rsidR="00416AC2" w:rsidRPr="00881B44" w:rsidRDefault="002254E5" w:rsidP="00881B44">
      <w:pPr>
        <w:spacing w:after="120" w:line="360" w:lineRule="auto"/>
        <w:rPr>
          <w:rFonts w:ascii="Arial" w:hAnsi="Arial" w:cs="Arial"/>
          <w:b/>
        </w:rPr>
      </w:pPr>
      <w:r w:rsidRPr="00881B44">
        <w:rPr>
          <w:rFonts w:ascii="Arial" w:hAnsi="Arial" w:cs="Arial"/>
        </w:rPr>
        <w:t>Not applicable for this protocol.</w:t>
      </w:r>
      <w:r w:rsidRPr="00881B44">
        <w:rPr>
          <w:rFonts w:ascii="Arial" w:hAnsi="Arial" w:cs="Arial"/>
        </w:rPr>
        <w:br/>
      </w:r>
    </w:p>
    <w:p w:rsidR="00854DE5" w:rsidRPr="009939D6" w:rsidRDefault="00416AC2" w:rsidP="00BC7263">
      <w:pPr>
        <w:pStyle w:val="Arial2"/>
        <w:numPr>
          <w:ilvl w:val="1"/>
          <w:numId w:val="14"/>
        </w:numPr>
        <w:rPr>
          <w:rFonts w:cs="Arial"/>
          <w:color w:val="auto"/>
        </w:rPr>
      </w:pPr>
      <w:r w:rsidRPr="009939D6">
        <w:rPr>
          <w:rFonts w:cs="Arial"/>
          <w:color w:val="auto"/>
        </w:rPr>
        <w:t>Study procedures</w:t>
      </w:r>
    </w:p>
    <w:p w:rsidR="00854DE5" w:rsidRPr="00800158" w:rsidRDefault="00854DE5" w:rsidP="00FB73B2">
      <w:pPr>
        <w:pStyle w:val="Kop3"/>
        <w:numPr>
          <w:ilvl w:val="2"/>
          <w:numId w:val="14"/>
        </w:numPr>
        <w:spacing w:before="0" w:after="120" w:line="360" w:lineRule="auto"/>
        <w:rPr>
          <w:rFonts w:ascii="Arial" w:hAnsi="Arial" w:cs="Arial"/>
          <w:b/>
          <w:color w:val="auto"/>
          <w:sz w:val="22"/>
        </w:rPr>
      </w:pPr>
      <w:r w:rsidRPr="00800158">
        <w:rPr>
          <w:rStyle w:val="Kop3Char"/>
          <w:rFonts w:ascii="Arial" w:hAnsi="Arial" w:cs="Arial"/>
          <w:b/>
          <w:color w:val="auto"/>
          <w:sz w:val="22"/>
        </w:rPr>
        <w:t>Start and end of screening</w:t>
      </w:r>
    </w:p>
    <w:p w:rsidR="00881B44" w:rsidRDefault="008C3DD9" w:rsidP="00800158">
      <w:pPr>
        <w:spacing w:after="120" w:line="360" w:lineRule="auto"/>
        <w:rPr>
          <w:rFonts w:ascii="Arial" w:hAnsi="Arial" w:cs="Arial"/>
        </w:rPr>
      </w:pPr>
      <w:r w:rsidRPr="009939D6">
        <w:rPr>
          <w:rFonts w:ascii="Arial" w:hAnsi="Arial" w:cs="Arial"/>
        </w:rPr>
        <w:t xml:space="preserve">All individuals that are included in the study will be screened for pancreatic lesions using </w:t>
      </w:r>
      <w:r w:rsidRPr="009939D6">
        <w:rPr>
          <w:rFonts w:ascii="Arial" w:hAnsi="Arial" w:cs="Arial"/>
          <w:highlight w:val="yellow"/>
        </w:rPr>
        <w:t>&lt;yearly&gt;</w:t>
      </w:r>
      <w:r w:rsidRPr="009939D6">
        <w:rPr>
          <w:rFonts w:ascii="Arial" w:hAnsi="Arial" w:cs="Arial"/>
        </w:rPr>
        <w:t xml:space="preserve"> </w:t>
      </w:r>
      <w:r w:rsidR="00104071">
        <w:rPr>
          <w:rFonts w:ascii="Arial" w:hAnsi="Arial" w:cs="Arial"/>
          <w:highlight w:val="yellow"/>
        </w:rPr>
        <w:t>&lt;endoscopic ultra</w:t>
      </w:r>
      <w:r w:rsidRPr="009939D6">
        <w:rPr>
          <w:rFonts w:ascii="Arial" w:hAnsi="Arial" w:cs="Arial"/>
          <w:highlight w:val="yellow"/>
        </w:rPr>
        <w:t>sonography (EUS) and MR imaging&gt;</w:t>
      </w:r>
      <w:r w:rsidRPr="009939D6">
        <w:rPr>
          <w:rFonts w:ascii="Arial" w:hAnsi="Arial" w:cs="Arial"/>
        </w:rPr>
        <w:t>. Screening starts at the age of 50 or 10 years younger than the age of the youngest relative with PC, whichever comes first. Screening stops at age 75.</w:t>
      </w:r>
    </w:p>
    <w:p w:rsidR="00881B44" w:rsidRDefault="00881B44">
      <w:pPr>
        <w:rPr>
          <w:rFonts w:ascii="Arial" w:hAnsi="Arial" w:cs="Arial"/>
        </w:rPr>
      </w:pPr>
      <w:r>
        <w:rPr>
          <w:rFonts w:ascii="Arial" w:hAnsi="Arial" w:cs="Arial"/>
        </w:rPr>
        <w:br w:type="page"/>
      </w:r>
    </w:p>
    <w:p w:rsidR="00854DE5" w:rsidRPr="00800158" w:rsidRDefault="00854DE5" w:rsidP="00FB73B2">
      <w:pPr>
        <w:pStyle w:val="Kop3"/>
        <w:numPr>
          <w:ilvl w:val="2"/>
          <w:numId w:val="14"/>
        </w:numPr>
        <w:spacing w:before="0" w:after="120" w:line="360" w:lineRule="auto"/>
        <w:rPr>
          <w:rStyle w:val="Kop4Char"/>
          <w:rFonts w:ascii="Arial" w:hAnsi="Arial" w:cs="Arial"/>
          <w:b/>
          <w:i w:val="0"/>
          <w:color w:val="auto"/>
          <w:sz w:val="22"/>
          <w:szCs w:val="22"/>
        </w:rPr>
      </w:pPr>
      <w:r w:rsidRPr="00800158">
        <w:rPr>
          <w:rStyle w:val="Kop4Char"/>
          <w:rFonts w:ascii="Arial" w:hAnsi="Arial" w:cs="Arial"/>
          <w:b/>
          <w:i w:val="0"/>
          <w:color w:val="auto"/>
          <w:sz w:val="22"/>
          <w:szCs w:val="22"/>
        </w:rPr>
        <w:lastRenderedPageBreak/>
        <w:t>Investigations</w:t>
      </w:r>
    </w:p>
    <w:p w:rsidR="00C80CAB" w:rsidRPr="009939D6" w:rsidRDefault="008C3DD9" w:rsidP="00800158">
      <w:pPr>
        <w:spacing w:after="120" w:line="360" w:lineRule="auto"/>
        <w:ind w:left="142"/>
        <w:rPr>
          <w:rFonts w:ascii="Arial" w:hAnsi="Arial" w:cs="Arial"/>
        </w:rPr>
      </w:pPr>
      <w:r w:rsidRPr="009939D6">
        <w:rPr>
          <w:rFonts w:ascii="Arial" w:hAnsi="Arial" w:cs="Arial"/>
        </w:rPr>
        <w:t xml:space="preserve">EUS: Conscious sedation using midazolam/fentanyl or </w:t>
      </w:r>
      <w:proofErr w:type="spellStart"/>
      <w:r w:rsidRPr="009939D6">
        <w:rPr>
          <w:rFonts w:ascii="Arial" w:hAnsi="Arial" w:cs="Arial"/>
        </w:rPr>
        <w:t>propofol</w:t>
      </w:r>
      <w:proofErr w:type="spellEnd"/>
      <w:r w:rsidRPr="009939D6">
        <w:rPr>
          <w:rFonts w:ascii="Arial" w:hAnsi="Arial" w:cs="Arial"/>
        </w:rPr>
        <w:t xml:space="preserve"> will be applied. Systematic </w:t>
      </w:r>
      <w:proofErr w:type="spellStart"/>
      <w:r w:rsidRPr="009939D6">
        <w:rPr>
          <w:rFonts w:ascii="Arial" w:hAnsi="Arial" w:cs="Arial"/>
        </w:rPr>
        <w:t>assesments</w:t>
      </w:r>
      <w:proofErr w:type="spellEnd"/>
      <w:r w:rsidRPr="009939D6">
        <w:rPr>
          <w:rFonts w:ascii="Arial" w:hAnsi="Arial" w:cs="Arial"/>
        </w:rPr>
        <w:t xml:space="preserve"> will be made for the presence of pancreatic abnormalities being (1) focal lesions, (2) parenchymal changes and (3) ductal changes. The head and neck of the pancreas are assessed from the second portion of the duodenum and the bulb, the body and tail of the pancreas are visualized from the stomach.</w:t>
      </w:r>
      <w:r w:rsidR="00C80CAB" w:rsidRPr="009939D6">
        <w:rPr>
          <w:rFonts w:ascii="Arial" w:hAnsi="Arial" w:cs="Arial"/>
        </w:rPr>
        <w:br/>
        <w:t>In case of the detection of an abnormality, fine needle aspiration (FNA) or fine needle biopsy (FNB) may be performed.</w:t>
      </w:r>
      <w:r w:rsidRPr="009939D6">
        <w:rPr>
          <w:rFonts w:ascii="Arial" w:hAnsi="Arial" w:cs="Arial"/>
        </w:rPr>
        <w:br/>
      </w:r>
      <w:r w:rsidRPr="009939D6">
        <w:rPr>
          <w:rFonts w:ascii="Arial" w:hAnsi="Arial" w:cs="Arial"/>
        </w:rPr>
        <w:br/>
        <w:t>MR imaging: MR imaging will be performed at minimum using a 1.5 Tesla machine (</w:t>
      </w:r>
      <w:r w:rsidRPr="009939D6">
        <w:rPr>
          <w:rFonts w:ascii="Arial" w:hAnsi="Arial" w:cs="Arial"/>
          <w:highlight w:val="yellow"/>
        </w:rPr>
        <w:t>&lt;SPECIFY BRAND&gt;</w:t>
      </w:r>
      <w:r w:rsidRPr="009939D6">
        <w:rPr>
          <w:rFonts w:ascii="Arial" w:hAnsi="Arial" w:cs="Arial"/>
        </w:rPr>
        <w:t xml:space="preserve">). The following sequences are obtained: T2 weighted axial series with and without fat saturation with 6 mm slices, 3D T2 heavy weighted coronal series with 1 mm slices for visualization of the pancreatic ductal system with axial reconstructions, diffusion weighted axial series with 8 mm slices using 3 different B-values (50, 400, and 800) including ADC-mapping, coronal </w:t>
      </w:r>
      <w:proofErr w:type="spellStart"/>
      <w:r w:rsidRPr="009939D6">
        <w:rPr>
          <w:rFonts w:ascii="Arial" w:hAnsi="Arial" w:cs="Arial"/>
        </w:rPr>
        <w:t>TruFisp</w:t>
      </w:r>
      <w:proofErr w:type="spellEnd"/>
      <w:r w:rsidRPr="009939D6">
        <w:rPr>
          <w:rFonts w:ascii="Arial" w:hAnsi="Arial" w:cs="Arial"/>
        </w:rPr>
        <w:t xml:space="preserve"> T2 weighted series with 5 mm slices, dynamic 3D T1 weighted (VIBE) series using 2 mm slices before and after intravenous contrast in arterial and portal phase.</w:t>
      </w:r>
      <w:r w:rsidRPr="009939D6">
        <w:rPr>
          <w:rFonts w:ascii="Arial" w:hAnsi="Arial" w:cs="Arial"/>
        </w:rPr>
        <w:br/>
      </w:r>
      <w:r w:rsidRPr="009939D6">
        <w:rPr>
          <w:rFonts w:ascii="Arial" w:hAnsi="Arial" w:cs="Arial"/>
        </w:rPr>
        <w:br/>
        <w:t xml:space="preserve">Blood sampling: Blood sampling will be done at a yearly basis. These samples will be stored for future studies to improve biomarker prediction of risk of high-individuals for progression to pancreatic cancer. Furthermore, levels of </w:t>
      </w:r>
      <w:r w:rsidRPr="009939D6">
        <w:rPr>
          <w:rFonts w:ascii="Arial" w:hAnsi="Arial" w:cs="Arial"/>
          <w:highlight w:val="yellow"/>
        </w:rPr>
        <w:t>&lt;fasten glucose and HbA1c&gt;</w:t>
      </w:r>
      <w:r w:rsidRPr="009939D6">
        <w:rPr>
          <w:rFonts w:ascii="Arial" w:hAnsi="Arial" w:cs="Arial"/>
        </w:rPr>
        <w:t xml:space="preserve"> will be determined yearly. In addition, at baseline blood will be collected for DNA-isolation, both for future studies on biomarkers and to search additional pancreatic cancer susceptibility germline mutations.</w:t>
      </w:r>
      <w:r w:rsidR="00C80CAB" w:rsidRPr="009939D6">
        <w:rPr>
          <w:rFonts w:ascii="Arial" w:hAnsi="Arial" w:cs="Arial"/>
        </w:rPr>
        <w:br/>
      </w:r>
      <w:r w:rsidR="00C80CAB" w:rsidRPr="009939D6">
        <w:rPr>
          <w:rFonts w:ascii="Arial" w:hAnsi="Arial" w:cs="Arial"/>
        </w:rPr>
        <w:br/>
      </w:r>
      <w:r w:rsidR="00C80CAB" w:rsidRPr="009939D6">
        <w:rPr>
          <w:rFonts w:ascii="Arial" w:hAnsi="Arial" w:cs="Arial"/>
          <w:highlight w:val="yellow"/>
        </w:rPr>
        <w:t>&lt;ADDITIONAL MODALITIES / SALIVA SAMPLING / FECES COLLECTION&gt;</w:t>
      </w:r>
      <w:r w:rsidR="00800158">
        <w:rPr>
          <w:rFonts w:ascii="Arial" w:hAnsi="Arial" w:cs="Arial"/>
        </w:rPr>
        <w:br/>
      </w:r>
    </w:p>
    <w:p w:rsidR="00812B6D" w:rsidRPr="00800158" w:rsidRDefault="00C80CAB" w:rsidP="00FB73B2">
      <w:pPr>
        <w:pStyle w:val="Kop3"/>
        <w:numPr>
          <w:ilvl w:val="2"/>
          <w:numId w:val="14"/>
        </w:numPr>
        <w:spacing w:before="0" w:after="120" w:line="360" w:lineRule="auto"/>
        <w:rPr>
          <w:rFonts w:ascii="Arial" w:hAnsi="Arial" w:cs="Arial"/>
          <w:b/>
          <w:color w:val="auto"/>
        </w:rPr>
      </w:pPr>
      <w:r w:rsidRPr="00800158">
        <w:rPr>
          <w:rStyle w:val="Kop3Char"/>
          <w:rFonts w:ascii="Arial" w:hAnsi="Arial" w:cs="Arial"/>
          <w:b/>
          <w:color w:val="auto"/>
          <w:sz w:val="22"/>
        </w:rPr>
        <w:t>Follow-up policy</w:t>
      </w:r>
    </w:p>
    <w:p w:rsidR="00C80CAB" w:rsidRPr="009939D6" w:rsidRDefault="00C80CAB" w:rsidP="00800158">
      <w:pPr>
        <w:spacing w:after="120" w:line="360" w:lineRule="auto"/>
        <w:rPr>
          <w:rFonts w:ascii="Arial" w:hAnsi="Arial" w:cs="Arial"/>
        </w:rPr>
      </w:pPr>
      <w:r w:rsidRPr="009939D6">
        <w:rPr>
          <w:rFonts w:ascii="Arial" w:hAnsi="Arial" w:cs="Arial"/>
        </w:rPr>
        <w:t>Patient</w:t>
      </w:r>
      <w:r w:rsidR="00812B6D" w:rsidRPr="009939D6">
        <w:rPr>
          <w:rFonts w:ascii="Arial" w:hAnsi="Arial" w:cs="Arial"/>
        </w:rPr>
        <w:t>s will be followed as follows:</w:t>
      </w:r>
    </w:p>
    <w:p w:rsidR="00C80CAB" w:rsidRPr="009939D6" w:rsidRDefault="00C80CAB" w:rsidP="00800158">
      <w:pPr>
        <w:pStyle w:val="Lijstalinea"/>
        <w:numPr>
          <w:ilvl w:val="0"/>
          <w:numId w:val="27"/>
        </w:numPr>
        <w:spacing w:after="120" w:line="360" w:lineRule="auto"/>
        <w:ind w:left="567"/>
        <w:rPr>
          <w:rFonts w:ascii="Arial" w:hAnsi="Arial" w:cs="Arial"/>
        </w:rPr>
      </w:pPr>
      <w:r w:rsidRPr="009939D6">
        <w:rPr>
          <w:rFonts w:ascii="Arial" w:hAnsi="Arial" w:cs="Arial"/>
        </w:rPr>
        <w:t>Annually, when EUS and/or MR imaging detect:</w:t>
      </w:r>
      <w:r w:rsidRPr="009939D6">
        <w:rPr>
          <w:rFonts w:ascii="Arial" w:hAnsi="Arial" w:cs="Arial"/>
        </w:rPr>
        <w:br/>
        <w:t>- No pancreatic abnormalities</w:t>
      </w:r>
      <w:r w:rsidRPr="009939D6">
        <w:rPr>
          <w:rFonts w:ascii="Arial" w:hAnsi="Arial" w:cs="Arial"/>
        </w:rPr>
        <w:br/>
        <w:t>- Small cystic lesions morphologically compatible with simple cysts (&lt;10 mm)</w:t>
      </w:r>
      <w:r w:rsidRPr="009939D6">
        <w:rPr>
          <w:rFonts w:ascii="Arial" w:hAnsi="Arial" w:cs="Arial"/>
        </w:rPr>
        <w:br/>
      </w:r>
    </w:p>
    <w:p w:rsidR="00C80CAB" w:rsidRPr="009939D6" w:rsidRDefault="00C80CAB" w:rsidP="00800158">
      <w:pPr>
        <w:pStyle w:val="Lijstalinea"/>
        <w:numPr>
          <w:ilvl w:val="0"/>
          <w:numId w:val="27"/>
        </w:numPr>
        <w:spacing w:after="120" w:line="360" w:lineRule="auto"/>
        <w:ind w:left="567"/>
        <w:rPr>
          <w:rFonts w:ascii="Arial" w:hAnsi="Arial" w:cs="Arial"/>
        </w:rPr>
      </w:pPr>
      <w:r w:rsidRPr="009939D6">
        <w:rPr>
          <w:rFonts w:ascii="Arial" w:hAnsi="Arial" w:cs="Arial"/>
        </w:rPr>
        <w:lastRenderedPageBreak/>
        <w:t>Adjustment of the screening interval to:</w:t>
      </w:r>
      <w:r w:rsidRPr="009939D6">
        <w:rPr>
          <w:rFonts w:ascii="Arial" w:hAnsi="Arial" w:cs="Arial"/>
        </w:rPr>
        <w:br/>
        <w:t>- 3 months in case of the detection of a hypodense lesion of unknown clinical significance</w:t>
      </w:r>
      <w:r w:rsidRPr="009939D6">
        <w:rPr>
          <w:rFonts w:ascii="Arial" w:hAnsi="Arial" w:cs="Arial"/>
        </w:rPr>
        <w:br/>
        <w:t>- 6 months in case of a newly detected cyst or branch duct-IPMN with a diameter &gt;10 mm and &lt;30 mm without malignant features (see below)</w:t>
      </w:r>
      <w:r w:rsidRPr="009939D6">
        <w:rPr>
          <w:rFonts w:ascii="Arial" w:hAnsi="Arial" w:cs="Arial"/>
        </w:rPr>
        <w:br/>
      </w:r>
    </w:p>
    <w:p w:rsidR="00416AC2" w:rsidRPr="009939D6" w:rsidRDefault="00C80CAB" w:rsidP="00800158">
      <w:pPr>
        <w:pStyle w:val="Lijstalinea"/>
        <w:numPr>
          <w:ilvl w:val="0"/>
          <w:numId w:val="27"/>
        </w:numPr>
        <w:spacing w:after="240" w:line="360" w:lineRule="auto"/>
        <w:ind w:left="567" w:hanging="357"/>
        <w:rPr>
          <w:rFonts w:ascii="Arial" w:hAnsi="Arial" w:cs="Arial"/>
        </w:rPr>
      </w:pPr>
      <w:r w:rsidRPr="009939D6">
        <w:rPr>
          <w:rFonts w:ascii="Arial" w:hAnsi="Arial" w:cs="Arial"/>
        </w:rPr>
        <w:t>In case of the detection of one of the below-listed lesions, the patient will be discussed in an expert panel and/or referred to a pancreatic surgeon:</w:t>
      </w:r>
      <w:r w:rsidRPr="009939D6">
        <w:rPr>
          <w:rFonts w:ascii="Arial" w:hAnsi="Arial" w:cs="Arial"/>
        </w:rPr>
        <w:br/>
        <w:t>- Solid lesion that is morphological suspicious for a malignancy</w:t>
      </w:r>
      <w:r w:rsidRPr="009939D6">
        <w:rPr>
          <w:rFonts w:ascii="Arial" w:hAnsi="Arial" w:cs="Arial"/>
        </w:rPr>
        <w:br/>
        <w:t>- Cystic lesion &gt;30 mm</w:t>
      </w:r>
      <w:r w:rsidRPr="009939D6">
        <w:rPr>
          <w:rFonts w:ascii="Arial" w:hAnsi="Arial" w:cs="Arial"/>
        </w:rPr>
        <w:br/>
        <w:t>- Cystic lesion with malignant features (</w:t>
      </w:r>
      <w:proofErr w:type="spellStart"/>
      <w:r w:rsidRPr="009939D6">
        <w:rPr>
          <w:rFonts w:ascii="Arial" w:hAnsi="Arial" w:cs="Arial"/>
        </w:rPr>
        <w:t>intracystic</w:t>
      </w:r>
      <w:proofErr w:type="spellEnd"/>
      <w:r w:rsidRPr="009939D6">
        <w:rPr>
          <w:rFonts w:ascii="Arial" w:hAnsi="Arial" w:cs="Arial"/>
        </w:rPr>
        <w:t xml:space="preserve"> nodules, irregular thickened cyst wall, </w:t>
      </w:r>
      <w:proofErr w:type="spellStart"/>
      <w:r w:rsidRPr="009939D6">
        <w:rPr>
          <w:rFonts w:ascii="Arial" w:hAnsi="Arial" w:cs="Arial"/>
        </w:rPr>
        <w:t>paracystic</w:t>
      </w:r>
      <w:proofErr w:type="spellEnd"/>
      <w:r w:rsidRPr="009939D6">
        <w:rPr>
          <w:rFonts w:ascii="Arial" w:hAnsi="Arial" w:cs="Arial"/>
        </w:rPr>
        <w:t xml:space="preserve"> mass)</w:t>
      </w:r>
      <w:r w:rsidRPr="009939D6">
        <w:rPr>
          <w:rFonts w:ascii="Arial" w:hAnsi="Arial" w:cs="Arial"/>
        </w:rPr>
        <w:br/>
        <w:t>- Main-duct IPMN</w:t>
      </w:r>
      <w:r w:rsidRPr="009939D6">
        <w:rPr>
          <w:rFonts w:ascii="Arial" w:hAnsi="Arial" w:cs="Arial"/>
        </w:rPr>
        <w:br/>
        <w:t>- Significant change in size and morphology of existing lesion during follow-up</w:t>
      </w:r>
    </w:p>
    <w:p w:rsidR="00D96486" w:rsidRPr="00881B44" w:rsidRDefault="00D96486" w:rsidP="00BC7263">
      <w:pPr>
        <w:pStyle w:val="Kop3"/>
        <w:numPr>
          <w:ilvl w:val="1"/>
          <w:numId w:val="14"/>
        </w:numPr>
        <w:spacing w:before="0" w:line="360" w:lineRule="auto"/>
        <w:ind w:left="788" w:hanging="431"/>
        <w:rPr>
          <w:rFonts w:ascii="Arial" w:hAnsi="Arial" w:cs="Arial"/>
          <w:b/>
          <w:color w:val="auto"/>
          <w:sz w:val="22"/>
          <w:szCs w:val="22"/>
        </w:rPr>
      </w:pPr>
      <w:r w:rsidRPr="00881B44">
        <w:rPr>
          <w:rFonts w:ascii="Arial" w:hAnsi="Arial" w:cs="Arial"/>
          <w:b/>
          <w:color w:val="auto"/>
          <w:sz w:val="22"/>
          <w:szCs w:val="22"/>
        </w:rPr>
        <w:t>Withdrawal of individual subjects</w:t>
      </w:r>
    </w:p>
    <w:p w:rsidR="00D96486" w:rsidRPr="009939D6" w:rsidRDefault="00BE0C7E" w:rsidP="00881B44">
      <w:pPr>
        <w:pStyle w:val="Lijstalinea"/>
        <w:spacing w:after="240" w:line="360" w:lineRule="auto"/>
        <w:ind w:left="0"/>
        <w:rPr>
          <w:rFonts w:ascii="Arial" w:hAnsi="Arial" w:cs="Arial"/>
        </w:rPr>
      </w:pPr>
      <w:r w:rsidRPr="009939D6">
        <w:rPr>
          <w:rFonts w:ascii="Arial" w:hAnsi="Arial" w:cs="Arial"/>
        </w:rPr>
        <w:t>Subjects can leave the study at any time for any reason if they wish to do so, without any consequences. The investigator can decide to withdraw a subject from the study for urgent medical reasons. There are no specific criteria for withdr</w:t>
      </w:r>
      <w:r w:rsidR="00812B6D" w:rsidRPr="009939D6">
        <w:rPr>
          <w:rFonts w:ascii="Arial" w:hAnsi="Arial" w:cs="Arial"/>
        </w:rPr>
        <w:t>awal applicable for this study.</w:t>
      </w:r>
    </w:p>
    <w:p w:rsidR="00812B6D" w:rsidRPr="00881B44" w:rsidRDefault="00D96486" w:rsidP="00BC7263">
      <w:pPr>
        <w:pStyle w:val="Kop3"/>
        <w:numPr>
          <w:ilvl w:val="1"/>
          <w:numId w:val="14"/>
        </w:numPr>
        <w:spacing w:before="0" w:line="360" w:lineRule="auto"/>
        <w:ind w:left="788" w:hanging="431"/>
        <w:rPr>
          <w:rFonts w:ascii="Arial" w:hAnsi="Arial" w:cs="Arial"/>
          <w:b/>
          <w:color w:val="auto"/>
          <w:sz w:val="22"/>
          <w:szCs w:val="22"/>
        </w:rPr>
      </w:pPr>
      <w:r w:rsidRPr="00881B44">
        <w:rPr>
          <w:rFonts w:ascii="Arial" w:hAnsi="Arial" w:cs="Arial"/>
          <w:b/>
          <w:color w:val="auto"/>
          <w:sz w:val="22"/>
          <w:szCs w:val="22"/>
        </w:rPr>
        <w:t>Replacement of individual subjects after withdrawal</w:t>
      </w:r>
    </w:p>
    <w:p w:rsidR="00D96486" w:rsidRPr="009939D6" w:rsidRDefault="00881B44" w:rsidP="00881B44">
      <w:pPr>
        <w:spacing w:after="240" w:line="360" w:lineRule="auto"/>
        <w:rPr>
          <w:rFonts w:ascii="Arial" w:hAnsi="Arial" w:cs="Arial"/>
        </w:rPr>
      </w:pPr>
      <w:r>
        <w:rPr>
          <w:rFonts w:ascii="Arial" w:hAnsi="Arial" w:cs="Arial"/>
        </w:rPr>
        <w:t xml:space="preserve"> </w:t>
      </w:r>
      <w:r w:rsidR="00BE0C7E" w:rsidRPr="009939D6">
        <w:rPr>
          <w:rFonts w:ascii="Arial" w:hAnsi="Arial" w:cs="Arial"/>
        </w:rPr>
        <w:t>Not applicable for this study.</w:t>
      </w:r>
    </w:p>
    <w:p w:rsidR="00812B6D" w:rsidRPr="00881B44" w:rsidRDefault="00D96486" w:rsidP="00BC7263">
      <w:pPr>
        <w:pStyle w:val="Kop3"/>
        <w:numPr>
          <w:ilvl w:val="1"/>
          <w:numId w:val="14"/>
        </w:numPr>
        <w:spacing w:before="0" w:line="360" w:lineRule="auto"/>
        <w:ind w:left="788" w:hanging="431"/>
        <w:rPr>
          <w:rFonts w:ascii="Arial" w:hAnsi="Arial" w:cs="Arial"/>
          <w:b/>
          <w:color w:val="auto"/>
          <w:sz w:val="22"/>
          <w:szCs w:val="22"/>
        </w:rPr>
      </w:pPr>
      <w:r w:rsidRPr="00881B44">
        <w:rPr>
          <w:rFonts w:ascii="Arial" w:hAnsi="Arial" w:cs="Arial"/>
          <w:b/>
          <w:color w:val="auto"/>
          <w:sz w:val="22"/>
          <w:szCs w:val="22"/>
        </w:rPr>
        <w:t>Follow-up of subjects withdrawn from treatment</w:t>
      </w:r>
    </w:p>
    <w:p w:rsidR="00D96486" w:rsidRPr="009939D6" w:rsidRDefault="00BE0C7E" w:rsidP="00881B44">
      <w:pPr>
        <w:spacing w:after="240" w:line="360" w:lineRule="auto"/>
        <w:rPr>
          <w:rFonts w:ascii="Arial" w:hAnsi="Arial" w:cs="Arial"/>
        </w:rPr>
      </w:pPr>
      <w:r w:rsidRPr="009939D6">
        <w:rPr>
          <w:rFonts w:ascii="Arial" w:hAnsi="Arial" w:cs="Arial"/>
        </w:rPr>
        <w:t>If a subject decides to withdraw from the study, informed consent will be asked to interview them by phone on yearly basis. The aim of this yearly interview is to assess information about relevant clinical events that might have developed within their personal medical history or their family medical history.</w:t>
      </w:r>
    </w:p>
    <w:p w:rsidR="00812B6D" w:rsidRPr="00881B44" w:rsidRDefault="00D96486" w:rsidP="00BC7263">
      <w:pPr>
        <w:pStyle w:val="Kop3"/>
        <w:numPr>
          <w:ilvl w:val="1"/>
          <w:numId w:val="14"/>
        </w:numPr>
        <w:spacing w:before="0" w:line="360" w:lineRule="auto"/>
        <w:ind w:left="788" w:hanging="431"/>
        <w:rPr>
          <w:rFonts w:ascii="Arial" w:hAnsi="Arial" w:cs="Arial"/>
          <w:b/>
          <w:color w:val="auto"/>
          <w:sz w:val="22"/>
          <w:szCs w:val="22"/>
        </w:rPr>
      </w:pPr>
      <w:r w:rsidRPr="00881B44">
        <w:rPr>
          <w:rFonts w:ascii="Arial" w:hAnsi="Arial" w:cs="Arial"/>
          <w:b/>
          <w:color w:val="auto"/>
          <w:sz w:val="22"/>
          <w:szCs w:val="22"/>
        </w:rPr>
        <w:t>Premature termination of the study</w:t>
      </w:r>
    </w:p>
    <w:p w:rsidR="00D96486" w:rsidRPr="009939D6" w:rsidRDefault="00812B6D" w:rsidP="00FB73B2">
      <w:pPr>
        <w:spacing w:after="120" w:line="360" w:lineRule="auto"/>
        <w:rPr>
          <w:rFonts w:ascii="Arial" w:hAnsi="Arial" w:cs="Arial"/>
        </w:rPr>
      </w:pPr>
      <w:r w:rsidRPr="009939D6">
        <w:rPr>
          <w:rFonts w:ascii="Arial" w:hAnsi="Arial" w:cs="Arial"/>
        </w:rPr>
        <w:t xml:space="preserve"> </w:t>
      </w:r>
      <w:r w:rsidR="00BE0C7E" w:rsidRPr="009939D6">
        <w:rPr>
          <w:rFonts w:ascii="Arial" w:hAnsi="Arial" w:cs="Arial"/>
        </w:rPr>
        <w:t>Not applicable for this study.</w:t>
      </w:r>
    </w:p>
    <w:p w:rsidR="00D96486" w:rsidRPr="009939D6" w:rsidRDefault="00D96486" w:rsidP="00FB73B2">
      <w:pPr>
        <w:pStyle w:val="Arial"/>
        <w:numPr>
          <w:ilvl w:val="0"/>
          <w:numId w:val="14"/>
        </w:numPr>
        <w:spacing w:before="0" w:after="120" w:line="360" w:lineRule="auto"/>
        <w:rPr>
          <w:rFonts w:cs="Arial"/>
          <w:color w:val="auto"/>
        </w:rPr>
      </w:pPr>
      <w:r w:rsidRPr="009939D6">
        <w:rPr>
          <w:rFonts w:cs="Arial"/>
          <w:color w:val="auto"/>
        </w:rPr>
        <w:lastRenderedPageBreak/>
        <w:t>SAFETY REPORTING</w:t>
      </w:r>
    </w:p>
    <w:p w:rsidR="00D96486" w:rsidRPr="003C06CC" w:rsidRDefault="00D96486" w:rsidP="00BC7263">
      <w:pPr>
        <w:pStyle w:val="Kop3"/>
        <w:numPr>
          <w:ilvl w:val="1"/>
          <w:numId w:val="14"/>
        </w:numPr>
        <w:spacing w:before="0" w:line="360" w:lineRule="auto"/>
        <w:rPr>
          <w:rFonts w:ascii="Arial" w:hAnsi="Arial" w:cs="Arial"/>
          <w:b/>
          <w:color w:val="auto"/>
        </w:rPr>
      </w:pPr>
      <w:r w:rsidRPr="003C06CC">
        <w:rPr>
          <w:rFonts w:ascii="Arial" w:hAnsi="Arial" w:cs="Arial"/>
          <w:b/>
          <w:color w:val="auto"/>
        </w:rPr>
        <w:t>AEs, SAEs, and SUSARs</w:t>
      </w:r>
    </w:p>
    <w:p w:rsidR="00812B6D" w:rsidRPr="00800158" w:rsidRDefault="00D96486" w:rsidP="00FB73B2">
      <w:pPr>
        <w:pStyle w:val="Kop4"/>
        <w:numPr>
          <w:ilvl w:val="2"/>
          <w:numId w:val="14"/>
        </w:numPr>
        <w:spacing w:before="0" w:after="120" w:line="360" w:lineRule="auto"/>
        <w:rPr>
          <w:rFonts w:ascii="Arial" w:hAnsi="Arial" w:cs="Arial"/>
          <w:b/>
          <w:i w:val="0"/>
          <w:color w:val="auto"/>
        </w:rPr>
      </w:pPr>
      <w:r w:rsidRPr="00800158">
        <w:rPr>
          <w:rFonts w:ascii="Arial" w:hAnsi="Arial" w:cs="Arial"/>
          <w:b/>
          <w:i w:val="0"/>
          <w:color w:val="auto"/>
        </w:rPr>
        <w:t>Adverse events (AEs)</w:t>
      </w:r>
    </w:p>
    <w:p w:rsidR="00D96486" w:rsidRPr="009939D6" w:rsidRDefault="005839FB" w:rsidP="00800158">
      <w:pPr>
        <w:spacing w:after="120" w:line="360" w:lineRule="auto"/>
        <w:rPr>
          <w:rFonts w:ascii="Arial" w:hAnsi="Arial" w:cs="Arial"/>
        </w:rPr>
      </w:pPr>
      <w:r w:rsidRPr="009939D6">
        <w:rPr>
          <w:rFonts w:ascii="Arial" w:hAnsi="Arial" w:cs="Arial"/>
        </w:rPr>
        <w:t>Adverse events are defined as any undesirable experience occurring to a subject during the study, whether or not considered related to the diagnostic procedure. All adverse events reported spontaneously by the subject or observed by the investigator or his staff will be recorded.</w:t>
      </w:r>
    </w:p>
    <w:p w:rsidR="00812B6D" w:rsidRPr="00800158" w:rsidRDefault="00D96486" w:rsidP="00FB73B2">
      <w:pPr>
        <w:pStyle w:val="Kop4"/>
        <w:numPr>
          <w:ilvl w:val="2"/>
          <w:numId w:val="14"/>
        </w:numPr>
        <w:spacing w:before="0" w:after="120" w:line="360" w:lineRule="auto"/>
        <w:rPr>
          <w:rFonts w:ascii="Arial" w:hAnsi="Arial" w:cs="Arial"/>
          <w:b/>
          <w:i w:val="0"/>
          <w:color w:val="auto"/>
        </w:rPr>
      </w:pPr>
      <w:r w:rsidRPr="00800158">
        <w:rPr>
          <w:rFonts w:ascii="Arial" w:hAnsi="Arial" w:cs="Arial"/>
          <w:b/>
          <w:i w:val="0"/>
          <w:color w:val="auto"/>
        </w:rPr>
        <w:t>Serious adverse events (SAEs)</w:t>
      </w:r>
    </w:p>
    <w:p w:rsidR="00D96486" w:rsidRPr="009939D6" w:rsidRDefault="00800158" w:rsidP="00FB73B2">
      <w:pPr>
        <w:spacing w:after="120" w:line="360" w:lineRule="auto"/>
        <w:rPr>
          <w:rFonts w:ascii="Arial" w:hAnsi="Arial" w:cs="Arial"/>
        </w:rPr>
      </w:pPr>
      <w:r>
        <w:rPr>
          <w:rFonts w:ascii="Arial" w:hAnsi="Arial" w:cs="Arial"/>
        </w:rPr>
        <w:t xml:space="preserve"> </w:t>
      </w:r>
      <w:r w:rsidR="005839FB" w:rsidRPr="009939D6">
        <w:rPr>
          <w:rFonts w:ascii="Arial" w:hAnsi="Arial" w:cs="Arial"/>
        </w:rPr>
        <w:t xml:space="preserve">A serious adverse event is any untoward medical </w:t>
      </w:r>
      <w:proofErr w:type="spellStart"/>
      <w:r w:rsidR="005839FB" w:rsidRPr="009939D6">
        <w:rPr>
          <w:rFonts w:ascii="Arial" w:hAnsi="Arial" w:cs="Arial"/>
        </w:rPr>
        <w:t>occurance</w:t>
      </w:r>
      <w:proofErr w:type="spellEnd"/>
      <w:r w:rsidR="005839FB" w:rsidRPr="009939D6">
        <w:rPr>
          <w:rFonts w:ascii="Arial" w:hAnsi="Arial" w:cs="Arial"/>
        </w:rPr>
        <w:t xml:space="preserve"> or effect that at any dose:</w:t>
      </w:r>
    </w:p>
    <w:p w:rsidR="005839FB" w:rsidRPr="009939D6" w:rsidRDefault="005839FB" w:rsidP="00800158">
      <w:pPr>
        <w:pStyle w:val="Lijstalinea"/>
        <w:numPr>
          <w:ilvl w:val="0"/>
          <w:numId w:val="28"/>
        </w:numPr>
        <w:spacing w:after="120" w:line="360" w:lineRule="auto"/>
        <w:ind w:left="709"/>
        <w:rPr>
          <w:rFonts w:ascii="Arial" w:hAnsi="Arial" w:cs="Arial"/>
        </w:rPr>
      </w:pPr>
      <w:r w:rsidRPr="009939D6">
        <w:rPr>
          <w:rFonts w:ascii="Arial" w:hAnsi="Arial" w:cs="Arial"/>
        </w:rPr>
        <w:t>Results in death</w:t>
      </w:r>
    </w:p>
    <w:p w:rsidR="005839FB" w:rsidRPr="009939D6" w:rsidRDefault="005839FB" w:rsidP="00800158">
      <w:pPr>
        <w:pStyle w:val="Lijstalinea"/>
        <w:numPr>
          <w:ilvl w:val="0"/>
          <w:numId w:val="28"/>
        </w:numPr>
        <w:spacing w:after="120" w:line="360" w:lineRule="auto"/>
        <w:ind w:left="709"/>
        <w:rPr>
          <w:rFonts w:ascii="Arial" w:hAnsi="Arial" w:cs="Arial"/>
        </w:rPr>
      </w:pPr>
      <w:r w:rsidRPr="009939D6">
        <w:rPr>
          <w:rFonts w:ascii="Arial" w:hAnsi="Arial" w:cs="Arial"/>
        </w:rPr>
        <w:t>Is life threatening (at the time of the event)</w:t>
      </w:r>
    </w:p>
    <w:p w:rsidR="005839FB" w:rsidRPr="009939D6" w:rsidRDefault="005839FB" w:rsidP="00800158">
      <w:pPr>
        <w:pStyle w:val="Lijstalinea"/>
        <w:numPr>
          <w:ilvl w:val="0"/>
          <w:numId w:val="28"/>
        </w:numPr>
        <w:spacing w:after="120" w:line="360" w:lineRule="auto"/>
        <w:ind w:left="709"/>
        <w:rPr>
          <w:rFonts w:ascii="Arial" w:hAnsi="Arial" w:cs="Arial"/>
        </w:rPr>
      </w:pPr>
      <w:r w:rsidRPr="009939D6">
        <w:rPr>
          <w:rFonts w:ascii="Arial" w:hAnsi="Arial" w:cs="Arial"/>
        </w:rPr>
        <w:t>Requires hospitalization or prolongation of existing inpatients’ hospitalization</w:t>
      </w:r>
    </w:p>
    <w:p w:rsidR="005839FB" w:rsidRPr="009939D6" w:rsidRDefault="005839FB" w:rsidP="00800158">
      <w:pPr>
        <w:pStyle w:val="Lijstalinea"/>
        <w:numPr>
          <w:ilvl w:val="0"/>
          <w:numId w:val="28"/>
        </w:numPr>
        <w:spacing w:after="120" w:line="360" w:lineRule="auto"/>
        <w:ind w:left="709"/>
        <w:rPr>
          <w:rFonts w:ascii="Arial" w:hAnsi="Arial" w:cs="Arial"/>
        </w:rPr>
      </w:pPr>
      <w:r w:rsidRPr="009939D6">
        <w:rPr>
          <w:rFonts w:ascii="Arial" w:hAnsi="Arial" w:cs="Arial"/>
        </w:rPr>
        <w:t>Results in persistent or significant disability or incapacity</w:t>
      </w:r>
    </w:p>
    <w:p w:rsidR="005839FB" w:rsidRPr="009939D6" w:rsidRDefault="005839FB" w:rsidP="00800158">
      <w:pPr>
        <w:pStyle w:val="Lijstalinea"/>
        <w:numPr>
          <w:ilvl w:val="0"/>
          <w:numId w:val="28"/>
        </w:numPr>
        <w:spacing w:after="120" w:line="360" w:lineRule="auto"/>
        <w:ind w:left="709"/>
        <w:rPr>
          <w:rFonts w:ascii="Arial" w:hAnsi="Arial" w:cs="Arial"/>
        </w:rPr>
      </w:pPr>
      <w:r w:rsidRPr="009939D6">
        <w:rPr>
          <w:rFonts w:ascii="Arial" w:hAnsi="Arial" w:cs="Arial"/>
        </w:rPr>
        <w:t>Is a congenital anomaly or birth defect</w:t>
      </w:r>
    </w:p>
    <w:p w:rsidR="005839FB" w:rsidRPr="009939D6" w:rsidRDefault="005839FB" w:rsidP="00800158">
      <w:pPr>
        <w:pStyle w:val="Lijstalinea"/>
        <w:numPr>
          <w:ilvl w:val="0"/>
          <w:numId w:val="28"/>
        </w:numPr>
        <w:spacing w:after="120" w:line="360" w:lineRule="auto"/>
        <w:ind w:left="709"/>
        <w:rPr>
          <w:rFonts w:ascii="Arial" w:hAnsi="Arial" w:cs="Arial"/>
        </w:rPr>
      </w:pPr>
      <w:r w:rsidRPr="009939D6">
        <w:rPr>
          <w:rFonts w:ascii="Arial" w:hAnsi="Arial" w:cs="Arial"/>
        </w:rPr>
        <w:t xml:space="preserve">Is a new event of the trial likely to affect the safety of the subjects, such as an unexpected outcome of an adverse reaction, lack of efficacy of an IMP used for the treatment of a life threatening disease, major safety finding from a newly completed animal study, etc. </w:t>
      </w:r>
    </w:p>
    <w:p w:rsidR="005839FB" w:rsidRPr="009939D6" w:rsidRDefault="005839FB" w:rsidP="00800158">
      <w:pPr>
        <w:spacing w:after="120" w:line="360" w:lineRule="auto"/>
        <w:rPr>
          <w:rFonts w:ascii="Arial" w:hAnsi="Arial" w:cs="Arial"/>
        </w:rPr>
      </w:pPr>
      <w:r w:rsidRPr="009939D6">
        <w:rPr>
          <w:rFonts w:ascii="Arial" w:hAnsi="Arial" w:cs="Arial"/>
        </w:rPr>
        <w:t>All SAEs will be reported to the accredited Institutional Review Board that approved the protocol, within 15 days after the sponsor has first knowledge of the serious adverse reactions.</w:t>
      </w:r>
    </w:p>
    <w:p w:rsidR="00812B6D" w:rsidRPr="009939D6" w:rsidRDefault="005839FB" w:rsidP="00800158">
      <w:pPr>
        <w:spacing w:after="120" w:line="360" w:lineRule="auto"/>
        <w:rPr>
          <w:rFonts w:ascii="Arial" w:hAnsi="Arial" w:cs="Arial"/>
        </w:rPr>
      </w:pPr>
      <w:r w:rsidRPr="009939D6">
        <w:rPr>
          <w:rFonts w:ascii="Arial" w:hAnsi="Arial" w:cs="Arial"/>
        </w:rPr>
        <w:t>SAEs that result in death or are life threatening should be reported expedited. The expedited reporting will occur not later than 7 days after the responsible investigator has first knowledge of the adverse reaction. This is for a preliminary report with another 8 days for completion of the report.</w:t>
      </w:r>
    </w:p>
    <w:p w:rsidR="00812B6D" w:rsidRPr="00800158" w:rsidRDefault="00D96486" w:rsidP="00FB73B2">
      <w:pPr>
        <w:pStyle w:val="Kop4"/>
        <w:numPr>
          <w:ilvl w:val="2"/>
          <w:numId w:val="14"/>
        </w:numPr>
        <w:spacing w:before="0" w:after="120" w:line="360" w:lineRule="auto"/>
        <w:rPr>
          <w:rFonts w:ascii="Arial" w:hAnsi="Arial" w:cs="Arial"/>
          <w:b/>
          <w:i w:val="0"/>
          <w:color w:val="auto"/>
        </w:rPr>
      </w:pPr>
      <w:r w:rsidRPr="00800158">
        <w:rPr>
          <w:rFonts w:ascii="Arial" w:hAnsi="Arial" w:cs="Arial"/>
          <w:b/>
          <w:i w:val="0"/>
          <w:color w:val="auto"/>
        </w:rPr>
        <w:t>Suspected unexpected serious adverse reactions (SUSARs)</w:t>
      </w:r>
    </w:p>
    <w:p w:rsidR="00800158" w:rsidRDefault="00800158" w:rsidP="00FB73B2">
      <w:pPr>
        <w:spacing w:after="120" w:line="360" w:lineRule="auto"/>
        <w:rPr>
          <w:rFonts w:ascii="Arial" w:hAnsi="Arial" w:cs="Arial"/>
        </w:rPr>
      </w:pPr>
      <w:r>
        <w:rPr>
          <w:rFonts w:ascii="Arial" w:hAnsi="Arial" w:cs="Arial"/>
        </w:rPr>
        <w:t xml:space="preserve"> </w:t>
      </w:r>
      <w:r w:rsidR="00812B6D" w:rsidRPr="009939D6">
        <w:rPr>
          <w:rFonts w:ascii="Arial" w:hAnsi="Arial" w:cs="Arial"/>
        </w:rPr>
        <w:t>Not applicable for this study.</w:t>
      </w:r>
    </w:p>
    <w:p w:rsidR="00800158" w:rsidRDefault="00800158">
      <w:pPr>
        <w:rPr>
          <w:rFonts w:ascii="Arial" w:hAnsi="Arial" w:cs="Arial"/>
        </w:rPr>
      </w:pPr>
      <w:r>
        <w:rPr>
          <w:rFonts w:ascii="Arial" w:hAnsi="Arial" w:cs="Arial"/>
        </w:rPr>
        <w:br w:type="page"/>
      </w:r>
    </w:p>
    <w:p w:rsidR="00812B6D" w:rsidRPr="009939D6" w:rsidRDefault="00D96486" w:rsidP="00BC7263">
      <w:pPr>
        <w:pStyle w:val="Kop3"/>
        <w:numPr>
          <w:ilvl w:val="1"/>
          <w:numId w:val="14"/>
        </w:numPr>
        <w:spacing w:before="0" w:line="360" w:lineRule="auto"/>
        <w:rPr>
          <w:rFonts w:ascii="Arial" w:hAnsi="Arial" w:cs="Arial"/>
          <w:b/>
          <w:color w:val="auto"/>
        </w:rPr>
      </w:pPr>
      <w:r w:rsidRPr="009939D6">
        <w:rPr>
          <w:rFonts w:ascii="Arial" w:hAnsi="Arial" w:cs="Arial"/>
          <w:b/>
          <w:color w:val="auto"/>
        </w:rPr>
        <w:lastRenderedPageBreak/>
        <w:t>Annual safety report</w:t>
      </w:r>
    </w:p>
    <w:p w:rsidR="00D96486" w:rsidRPr="009939D6" w:rsidRDefault="003C06CC" w:rsidP="00800158">
      <w:pPr>
        <w:spacing w:after="240" w:line="360" w:lineRule="auto"/>
        <w:rPr>
          <w:rFonts w:ascii="Arial" w:hAnsi="Arial" w:cs="Arial"/>
          <w:b/>
        </w:rPr>
      </w:pPr>
      <w:r>
        <w:rPr>
          <w:rFonts w:ascii="Arial" w:hAnsi="Arial" w:cs="Arial"/>
        </w:rPr>
        <w:t xml:space="preserve"> </w:t>
      </w:r>
      <w:r w:rsidR="00812B6D" w:rsidRPr="009939D6">
        <w:rPr>
          <w:rFonts w:ascii="Arial" w:hAnsi="Arial" w:cs="Arial"/>
        </w:rPr>
        <w:t>Not applicable for this study.</w:t>
      </w:r>
    </w:p>
    <w:p w:rsidR="00812B6D" w:rsidRPr="009939D6" w:rsidRDefault="00D96486" w:rsidP="00BC7263">
      <w:pPr>
        <w:pStyle w:val="Kop3"/>
        <w:numPr>
          <w:ilvl w:val="1"/>
          <w:numId w:val="14"/>
        </w:numPr>
        <w:spacing w:before="0" w:line="360" w:lineRule="auto"/>
        <w:rPr>
          <w:rFonts w:ascii="Arial" w:hAnsi="Arial" w:cs="Arial"/>
          <w:b/>
          <w:color w:val="auto"/>
        </w:rPr>
      </w:pPr>
      <w:r w:rsidRPr="009939D6">
        <w:rPr>
          <w:rFonts w:ascii="Arial" w:hAnsi="Arial" w:cs="Arial"/>
          <w:b/>
          <w:color w:val="auto"/>
        </w:rPr>
        <w:t>Follow-up of adverse events</w:t>
      </w:r>
    </w:p>
    <w:p w:rsidR="00D96486" w:rsidRPr="009939D6" w:rsidRDefault="005839FB" w:rsidP="00800158">
      <w:pPr>
        <w:spacing w:after="240" w:line="360" w:lineRule="auto"/>
        <w:rPr>
          <w:rFonts w:ascii="Arial" w:hAnsi="Arial" w:cs="Arial"/>
          <w:b/>
        </w:rPr>
      </w:pPr>
      <w:r w:rsidRPr="009939D6">
        <w:rPr>
          <w:rFonts w:ascii="Arial" w:hAnsi="Arial" w:cs="Arial"/>
        </w:rPr>
        <w:t xml:space="preserve">All adverse events will be followed until they have abated, or until a stable situation has been </w:t>
      </w:r>
      <w:r w:rsidR="00812B6D" w:rsidRPr="009939D6">
        <w:rPr>
          <w:rFonts w:ascii="Arial" w:hAnsi="Arial" w:cs="Arial"/>
        </w:rPr>
        <w:t xml:space="preserve"> </w:t>
      </w:r>
      <w:r w:rsidRPr="009939D6">
        <w:rPr>
          <w:rFonts w:ascii="Arial" w:hAnsi="Arial" w:cs="Arial"/>
        </w:rPr>
        <w:t>reached. Depending on the event, follow up may require additional tests or medical procedures as indicated, and/or referral to the general physician or a medical specialist.</w:t>
      </w:r>
    </w:p>
    <w:p w:rsidR="00812B6D" w:rsidRPr="003C06CC" w:rsidRDefault="00D96486" w:rsidP="00BC7263">
      <w:pPr>
        <w:pStyle w:val="Kop3"/>
        <w:numPr>
          <w:ilvl w:val="1"/>
          <w:numId w:val="14"/>
        </w:numPr>
        <w:spacing w:before="0" w:line="360" w:lineRule="auto"/>
        <w:rPr>
          <w:rFonts w:ascii="Arial" w:hAnsi="Arial" w:cs="Arial"/>
          <w:b/>
          <w:color w:val="auto"/>
        </w:rPr>
      </w:pPr>
      <w:r w:rsidRPr="003C06CC">
        <w:rPr>
          <w:rFonts w:ascii="Arial" w:hAnsi="Arial" w:cs="Arial"/>
          <w:b/>
          <w:color w:val="auto"/>
        </w:rPr>
        <w:t>Data safety monitoring board (DSMB) / Safety committee</w:t>
      </w:r>
    </w:p>
    <w:p w:rsidR="00D96486" w:rsidRPr="009939D6" w:rsidRDefault="003C06CC" w:rsidP="00FB73B2">
      <w:pPr>
        <w:spacing w:after="120" w:line="360" w:lineRule="auto"/>
        <w:rPr>
          <w:rFonts w:ascii="Arial" w:hAnsi="Arial" w:cs="Arial"/>
        </w:rPr>
      </w:pPr>
      <w:r>
        <w:rPr>
          <w:rFonts w:ascii="Arial" w:hAnsi="Arial" w:cs="Arial"/>
        </w:rPr>
        <w:t xml:space="preserve"> </w:t>
      </w:r>
      <w:r w:rsidR="005839FB" w:rsidRPr="009939D6">
        <w:rPr>
          <w:rFonts w:ascii="Arial" w:hAnsi="Arial" w:cs="Arial"/>
        </w:rPr>
        <w:t>Not applicable for this study.</w:t>
      </w:r>
      <w:r>
        <w:rPr>
          <w:rFonts w:ascii="Arial" w:hAnsi="Arial" w:cs="Arial"/>
        </w:rPr>
        <w:br/>
      </w:r>
    </w:p>
    <w:p w:rsidR="00B76E9C" w:rsidRPr="009939D6" w:rsidRDefault="00D96486" w:rsidP="00FB73B2">
      <w:pPr>
        <w:pStyle w:val="Arial"/>
        <w:numPr>
          <w:ilvl w:val="0"/>
          <w:numId w:val="14"/>
        </w:numPr>
        <w:spacing w:before="0" w:after="120" w:line="360" w:lineRule="auto"/>
        <w:rPr>
          <w:rFonts w:cs="Arial"/>
          <w:color w:val="auto"/>
        </w:rPr>
      </w:pPr>
      <w:r w:rsidRPr="009939D6">
        <w:rPr>
          <w:rFonts w:cs="Arial"/>
          <w:color w:val="auto"/>
        </w:rPr>
        <w:t>STATISTICAL ANALYSIS</w:t>
      </w:r>
    </w:p>
    <w:p w:rsidR="00812B6D" w:rsidRPr="009939D6" w:rsidRDefault="00812B6D" w:rsidP="00BC7263">
      <w:pPr>
        <w:pStyle w:val="Kop3"/>
        <w:numPr>
          <w:ilvl w:val="1"/>
          <w:numId w:val="14"/>
        </w:numPr>
        <w:spacing w:before="0" w:line="360" w:lineRule="auto"/>
        <w:ind w:left="567"/>
        <w:rPr>
          <w:rFonts w:ascii="Arial" w:hAnsi="Arial" w:cs="Arial"/>
          <w:b/>
          <w:color w:val="auto"/>
        </w:rPr>
      </w:pPr>
      <w:r w:rsidRPr="009939D6">
        <w:rPr>
          <w:rFonts w:ascii="Arial" w:hAnsi="Arial" w:cs="Arial"/>
          <w:b/>
          <w:color w:val="auto"/>
        </w:rPr>
        <w:t>Descriptive statistics</w:t>
      </w:r>
    </w:p>
    <w:p w:rsidR="00D96486" w:rsidRPr="009939D6" w:rsidRDefault="005839FB" w:rsidP="003C06CC">
      <w:pPr>
        <w:spacing w:after="240" w:line="360" w:lineRule="auto"/>
        <w:rPr>
          <w:rFonts w:ascii="Arial" w:hAnsi="Arial" w:cs="Arial"/>
          <w:b/>
        </w:rPr>
      </w:pPr>
      <w:r w:rsidRPr="009939D6">
        <w:rPr>
          <w:rFonts w:ascii="Arial" w:hAnsi="Arial" w:cs="Arial"/>
        </w:rPr>
        <w:t xml:space="preserve">Depending on distributional properties of the outcome measures, data will be expressed as means ± the standard deviation (SD) or as medians with range. Statistical significance will be assessed using the Student’s t-test for normally distributed, continuous data, the Chi-square test, and the Wilcoxon test for non-parametric data. A two-tailed </w:t>
      </w:r>
      <w:r w:rsidRPr="009939D6">
        <w:rPr>
          <w:rFonts w:ascii="Arial" w:hAnsi="Arial" w:cs="Arial"/>
          <w:i/>
          <w:iCs/>
        </w:rPr>
        <w:t xml:space="preserve">p </w:t>
      </w:r>
      <w:r w:rsidRPr="009939D6">
        <w:rPr>
          <w:rFonts w:ascii="Arial" w:hAnsi="Arial" w:cs="Arial"/>
        </w:rPr>
        <w:t>value of &lt; 0.05 will be considered significant. The κ coefficient, Spearman correlation coefficient and Lin’s concordance correlation coefficient will be used to analyze the agreement in imaging test results for categorical and continuous variables (presence or absence of lesion(s), size, locatio</w:t>
      </w:r>
      <w:r w:rsidR="009939D6" w:rsidRPr="009939D6">
        <w:rPr>
          <w:rFonts w:ascii="Arial" w:hAnsi="Arial" w:cs="Arial"/>
        </w:rPr>
        <w:t>n and total number of lesions).</w:t>
      </w:r>
    </w:p>
    <w:p w:rsidR="00812B6D" w:rsidRPr="009939D6" w:rsidRDefault="005839FB" w:rsidP="00BC7263">
      <w:pPr>
        <w:pStyle w:val="Kop3"/>
        <w:numPr>
          <w:ilvl w:val="1"/>
          <w:numId w:val="14"/>
        </w:numPr>
        <w:spacing w:before="0" w:line="360" w:lineRule="auto"/>
        <w:ind w:left="567"/>
        <w:rPr>
          <w:rFonts w:ascii="Arial" w:hAnsi="Arial" w:cs="Arial"/>
          <w:b/>
          <w:color w:val="auto"/>
        </w:rPr>
      </w:pPr>
      <w:r w:rsidRPr="009939D6">
        <w:rPr>
          <w:rFonts w:ascii="Arial" w:hAnsi="Arial" w:cs="Arial"/>
          <w:b/>
          <w:color w:val="auto"/>
        </w:rPr>
        <w:t>Univa</w:t>
      </w:r>
      <w:r w:rsidR="00812B6D" w:rsidRPr="009939D6">
        <w:rPr>
          <w:rFonts w:ascii="Arial" w:hAnsi="Arial" w:cs="Arial"/>
          <w:b/>
          <w:color w:val="auto"/>
        </w:rPr>
        <w:t>riate and multivariate analysis</w:t>
      </w:r>
    </w:p>
    <w:p w:rsidR="009939D6" w:rsidRPr="009939D6" w:rsidRDefault="005839FB" w:rsidP="003C06CC">
      <w:pPr>
        <w:spacing w:after="120" w:line="360" w:lineRule="auto"/>
        <w:rPr>
          <w:rFonts w:ascii="Arial" w:hAnsi="Arial" w:cs="Arial"/>
          <w:b/>
        </w:rPr>
      </w:pPr>
      <w:r w:rsidRPr="009939D6">
        <w:rPr>
          <w:rFonts w:ascii="Arial" w:hAnsi="Arial" w:cs="Arial"/>
        </w:rPr>
        <w:t>Univariate and multivariate linear and/or logistic regression analyses will be used to evaluate possible and independent factors associated with pancreatic lesions.</w:t>
      </w:r>
    </w:p>
    <w:p w:rsidR="009939D6" w:rsidRPr="009939D6" w:rsidRDefault="009939D6" w:rsidP="00BC7263">
      <w:pPr>
        <w:pStyle w:val="Kop3"/>
        <w:numPr>
          <w:ilvl w:val="1"/>
          <w:numId w:val="14"/>
        </w:numPr>
        <w:spacing w:before="0" w:line="360" w:lineRule="auto"/>
        <w:ind w:left="567"/>
        <w:rPr>
          <w:rFonts w:ascii="Arial" w:hAnsi="Arial" w:cs="Arial"/>
          <w:b/>
          <w:color w:val="auto"/>
        </w:rPr>
      </w:pPr>
      <w:r w:rsidRPr="009939D6">
        <w:rPr>
          <w:rFonts w:ascii="Arial" w:hAnsi="Arial" w:cs="Arial"/>
          <w:b/>
          <w:color w:val="auto"/>
        </w:rPr>
        <w:t>Interim analysis</w:t>
      </w:r>
    </w:p>
    <w:p w:rsidR="003C06CC" w:rsidRDefault="003C06CC" w:rsidP="00FB73B2">
      <w:pPr>
        <w:spacing w:after="120" w:line="360" w:lineRule="auto"/>
        <w:rPr>
          <w:rFonts w:ascii="Arial" w:hAnsi="Arial" w:cs="Arial"/>
          <w:b/>
        </w:rPr>
      </w:pPr>
      <w:r>
        <w:rPr>
          <w:rFonts w:ascii="Arial" w:hAnsi="Arial" w:cs="Arial"/>
        </w:rPr>
        <w:t xml:space="preserve"> </w:t>
      </w:r>
      <w:r w:rsidR="005839FB" w:rsidRPr="009939D6">
        <w:rPr>
          <w:rFonts w:ascii="Arial" w:hAnsi="Arial" w:cs="Arial"/>
        </w:rPr>
        <w:t>Not applicable for this study.</w:t>
      </w:r>
      <w:r w:rsidR="005839FB" w:rsidRPr="009939D6">
        <w:rPr>
          <w:rFonts w:ascii="Arial" w:hAnsi="Arial" w:cs="Arial"/>
        </w:rPr>
        <w:br/>
      </w:r>
    </w:p>
    <w:p w:rsidR="003C06CC" w:rsidRDefault="003C06CC">
      <w:pPr>
        <w:rPr>
          <w:rFonts w:ascii="Arial" w:hAnsi="Arial" w:cs="Arial"/>
          <w:b/>
        </w:rPr>
      </w:pPr>
      <w:r>
        <w:rPr>
          <w:rFonts w:ascii="Arial" w:hAnsi="Arial" w:cs="Arial"/>
          <w:b/>
        </w:rPr>
        <w:br w:type="page"/>
      </w:r>
    </w:p>
    <w:p w:rsidR="00D96486" w:rsidRPr="009939D6" w:rsidRDefault="00D96486" w:rsidP="00FB73B2">
      <w:pPr>
        <w:pStyle w:val="Arial"/>
        <w:numPr>
          <w:ilvl w:val="0"/>
          <w:numId w:val="14"/>
        </w:numPr>
        <w:spacing w:before="0" w:after="120" w:line="360" w:lineRule="auto"/>
        <w:rPr>
          <w:rFonts w:cs="Arial"/>
          <w:color w:val="auto"/>
        </w:rPr>
      </w:pPr>
      <w:r w:rsidRPr="009939D6">
        <w:rPr>
          <w:rFonts w:cs="Arial"/>
          <w:color w:val="auto"/>
        </w:rPr>
        <w:lastRenderedPageBreak/>
        <w:t>ETHICAL CONSIDERATIONS</w:t>
      </w:r>
    </w:p>
    <w:p w:rsidR="009939D6" w:rsidRPr="009939D6" w:rsidRDefault="00D96486" w:rsidP="00BC7263">
      <w:pPr>
        <w:pStyle w:val="Kop3"/>
        <w:numPr>
          <w:ilvl w:val="1"/>
          <w:numId w:val="14"/>
        </w:numPr>
        <w:spacing w:before="0" w:line="360" w:lineRule="auto"/>
        <w:ind w:left="567"/>
        <w:rPr>
          <w:rFonts w:ascii="Arial" w:hAnsi="Arial" w:cs="Arial"/>
          <w:b/>
          <w:color w:val="auto"/>
          <w:highlight w:val="yellow"/>
        </w:rPr>
      </w:pPr>
      <w:r w:rsidRPr="009939D6">
        <w:rPr>
          <w:rFonts w:ascii="Arial" w:hAnsi="Arial" w:cs="Arial"/>
          <w:b/>
          <w:color w:val="auto"/>
        </w:rPr>
        <w:t>Regulation statement</w:t>
      </w:r>
    </w:p>
    <w:p w:rsidR="009939D6" w:rsidRPr="009939D6" w:rsidRDefault="005839FB" w:rsidP="003C06CC">
      <w:pPr>
        <w:spacing w:after="240" w:line="360" w:lineRule="auto"/>
        <w:rPr>
          <w:rFonts w:ascii="Arial" w:hAnsi="Arial" w:cs="Arial"/>
          <w:b/>
        </w:rPr>
      </w:pPr>
      <w:r w:rsidRPr="009939D6">
        <w:rPr>
          <w:rFonts w:ascii="Arial" w:hAnsi="Arial" w:cs="Arial"/>
        </w:rPr>
        <w:t xml:space="preserve">This study will be conducted according to the principles of the Declaration of Helsinki (sixth version, 2008) and in accordance with </w:t>
      </w:r>
      <w:r w:rsidRPr="009939D6">
        <w:rPr>
          <w:rFonts w:ascii="Arial" w:hAnsi="Arial" w:cs="Arial"/>
          <w:highlight w:val="yellow"/>
        </w:rPr>
        <w:t>&lt;SPECIFY</w:t>
      </w:r>
      <w:r w:rsidR="00BB1980" w:rsidRPr="009939D6">
        <w:rPr>
          <w:rFonts w:ascii="Arial" w:hAnsi="Arial" w:cs="Arial"/>
          <w:highlight w:val="yellow"/>
        </w:rPr>
        <w:t xml:space="preserve"> NATIONAL REGULATORY LAW&gt;</w:t>
      </w:r>
      <w:r w:rsidR="003C06CC">
        <w:rPr>
          <w:rFonts w:ascii="Arial" w:hAnsi="Arial" w:cs="Arial"/>
          <w:highlight w:val="yellow"/>
        </w:rPr>
        <w:t>.</w:t>
      </w:r>
    </w:p>
    <w:p w:rsidR="009939D6" w:rsidRPr="009939D6" w:rsidRDefault="00D96486" w:rsidP="00BC7263">
      <w:pPr>
        <w:pStyle w:val="Kop3"/>
        <w:numPr>
          <w:ilvl w:val="1"/>
          <w:numId w:val="14"/>
        </w:numPr>
        <w:spacing w:before="0" w:line="360" w:lineRule="auto"/>
        <w:ind w:left="567"/>
        <w:rPr>
          <w:rFonts w:ascii="Arial" w:hAnsi="Arial" w:cs="Arial"/>
          <w:b/>
          <w:color w:val="auto"/>
        </w:rPr>
      </w:pPr>
      <w:r w:rsidRPr="009939D6">
        <w:rPr>
          <w:rFonts w:ascii="Arial" w:hAnsi="Arial" w:cs="Arial"/>
          <w:b/>
          <w:color w:val="auto"/>
        </w:rPr>
        <w:t>Recruitment and consent</w:t>
      </w:r>
    </w:p>
    <w:p w:rsidR="00D96486" w:rsidRPr="009939D6" w:rsidRDefault="00BB1980" w:rsidP="003C06CC">
      <w:pPr>
        <w:spacing w:after="120" w:line="360" w:lineRule="auto"/>
        <w:rPr>
          <w:rFonts w:ascii="Arial" w:hAnsi="Arial" w:cs="Arial"/>
          <w:b/>
        </w:rPr>
      </w:pPr>
      <w:r w:rsidRPr="009939D6">
        <w:rPr>
          <w:rFonts w:ascii="Arial" w:hAnsi="Arial" w:cs="Arial"/>
        </w:rPr>
        <w:t>The recruitment of high-risk individuals is derived from different sources:</w:t>
      </w:r>
    </w:p>
    <w:p w:rsidR="00BB1980" w:rsidRPr="009939D6" w:rsidRDefault="00BB1980" w:rsidP="003C06CC">
      <w:pPr>
        <w:pStyle w:val="Lijstalinea"/>
        <w:numPr>
          <w:ilvl w:val="0"/>
          <w:numId w:val="29"/>
        </w:numPr>
        <w:spacing w:after="120" w:line="360" w:lineRule="auto"/>
        <w:ind w:left="426"/>
        <w:rPr>
          <w:rFonts w:ascii="Arial" w:hAnsi="Arial" w:cs="Arial"/>
          <w:b/>
        </w:rPr>
      </w:pPr>
      <w:r w:rsidRPr="009939D6">
        <w:rPr>
          <w:rFonts w:ascii="Arial" w:hAnsi="Arial" w:cs="Arial"/>
        </w:rPr>
        <w:t>Clinical geneticist: Patients with a family history of pancreatic cancer and/or carriers of a pancreatic cancer prone gene mutation who have sought consultation with a clinical geneticist can be referred for surveillance for pancreatic cancer.</w:t>
      </w:r>
    </w:p>
    <w:p w:rsidR="00BB1980" w:rsidRPr="009939D6" w:rsidRDefault="00BB1980" w:rsidP="003C06CC">
      <w:pPr>
        <w:pStyle w:val="Lijstalinea"/>
        <w:numPr>
          <w:ilvl w:val="0"/>
          <w:numId w:val="29"/>
        </w:numPr>
        <w:spacing w:after="120" w:line="360" w:lineRule="auto"/>
        <w:ind w:left="426"/>
        <w:rPr>
          <w:rFonts w:ascii="Arial" w:hAnsi="Arial" w:cs="Arial"/>
          <w:b/>
        </w:rPr>
      </w:pPr>
      <w:r w:rsidRPr="009939D6">
        <w:rPr>
          <w:rFonts w:ascii="Arial" w:hAnsi="Arial" w:cs="Arial"/>
        </w:rPr>
        <w:t>Medical specialists who are responsible for the clinical care of patients with pancreatic cancer, including gastroenterologists, internists and surgeons: In case of a candidate family with presumed increased risk for developing pancreatic cancer, this family can be referred to our study group, after which a consultation with the clinical geneticist can be arranged.</w:t>
      </w:r>
    </w:p>
    <w:p w:rsidR="00BB1980" w:rsidRPr="009939D6" w:rsidRDefault="00BB1980" w:rsidP="003C06CC">
      <w:pPr>
        <w:pStyle w:val="Lijstalinea"/>
        <w:numPr>
          <w:ilvl w:val="0"/>
          <w:numId w:val="29"/>
        </w:numPr>
        <w:spacing w:after="120" w:line="360" w:lineRule="auto"/>
        <w:ind w:left="426"/>
        <w:rPr>
          <w:rFonts w:ascii="Arial" w:hAnsi="Arial" w:cs="Arial"/>
          <w:b/>
        </w:rPr>
      </w:pPr>
      <w:r w:rsidRPr="009939D6">
        <w:rPr>
          <w:rFonts w:ascii="Arial" w:hAnsi="Arial" w:cs="Arial"/>
        </w:rPr>
        <w:t>General practitioners: Potential study candidates can be referred by general practitioners to the study group, after which a consultation with the clinical geneticist can be arranged.</w:t>
      </w:r>
    </w:p>
    <w:p w:rsidR="00BB1980" w:rsidRPr="009939D6" w:rsidRDefault="00BB1980" w:rsidP="003C06CC">
      <w:pPr>
        <w:spacing w:after="240" w:line="360" w:lineRule="auto"/>
        <w:rPr>
          <w:rFonts w:ascii="Arial" w:hAnsi="Arial" w:cs="Arial"/>
          <w:b/>
        </w:rPr>
      </w:pPr>
      <w:r w:rsidRPr="009939D6">
        <w:rPr>
          <w:rFonts w:ascii="Arial" w:hAnsi="Arial" w:cs="Arial"/>
        </w:rPr>
        <w:t xml:space="preserve">As stated in the methods section, all potential new inclusions will be extensively evaluated before inclusion (either by the clinical geneticist or the investigator). Individuals with an estimated ≥ 10-fold increased risk are informed about the pancreatic surveillance study. </w:t>
      </w:r>
      <w:r w:rsidR="001D0F32" w:rsidRPr="009939D6">
        <w:rPr>
          <w:rFonts w:ascii="Arial" w:hAnsi="Arial" w:cs="Arial"/>
        </w:rPr>
        <w:t>The aims, methods, anticipated benefits, and potential hazards of the study are explained. This information is also provided in print. Subsequently, the patient will have at least 48 hours to decide if they want to participate in the study by giving their written informed consent. If patients have any further questions they can also consult an independent physician.</w:t>
      </w:r>
    </w:p>
    <w:p w:rsidR="009939D6" w:rsidRPr="003C06CC" w:rsidRDefault="00D96486" w:rsidP="00BC7263">
      <w:pPr>
        <w:pStyle w:val="Kop3"/>
        <w:numPr>
          <w:ilvl w:val="1"/>
          <w:numId w:val="14"/>
        </w:numPr>
        <w:spacing w:before="0" w:line="360" w:lineRule="auto"/>
        <w:ind w:left="567"/>
        <w:rPr>
          <w:rFonts w:ascii="Arial" w:hAnsi="Arial" w:cs="Arial"/>
          <w:b/>
          <w:color w:val="auto"/>
        </w:rPr>
      </w:pPr>
      <w:r w:rsidRPr="003C06CC">
        <w:rPr>
          <w:rFonts w:ascii="Arial" w:hAnsi="Arial" w:cs="Arial"/>
          <w:b/>
          <w:color w:val="auto"/>
        </w:rPr>
        <w:t>Objection by mi</w:t>
      </w:r>
      <w:r w:rsidR="009939D6" w:rsidRPr="003C06CC">
        <w:rPr>
          <w:rFonts w:ascii="Arial" w:hAnsi="Arial" w:cs="Arial"/>
          <w:b/>
          <w:color w:val="auto"/>
        </w:rPr>
        <w:t>nors or incapacitated subjects</w:t>
      </w:r>
    </w:p>
    <w:p w:rsidR="00D96486" w:rsidRPr="009939D6" w:rsidRDefault="00104071" w:rsidP="003C06CC">
      <w:pPr>
        <w:spacing w:after="120" w:line="360" w:lineRule="auto"/>
        <w:rPr>
          <w:rFonts w:ascii="Arial" w:hAnsi="Arial" w:cs="Arial"/>
        </w:rPr>
      </w:pPr>
      <w:r>
        <w:rPr>
          <w:rFonts w:ascii="Arial" w:hAnsi="Arial" w:cs="Arial"/>
        </w:rPr>
        <w:t>Not applicable for this study.</w:t>
      </w:r>
    </w:p>
    <w:p w:rsidR="00735384" w:rsidRPr="003C06CC" w:rsidRDefault="00D96486" w:rsidP="00BC7263">
      <w:pPr>
        <w:pStyle w:val="Kop3"/>
        <w:numPr>
          <w:ilvl w:val="1"/>
          <w:numId w:val="14"/>
        </w:numPr>
        <w:spacing w:before="0" w:line="360" w:lineRule="auto"/>
        <w:ind w:left="567"/>
        <w:rPr>
          <w:rFonts w:ascii="Arial" w:hAnsi="Arial" w:cs="Arial"/>
          <w:b/>
          <w:color w:val="auto"/>
        </w:rPr>
      </w:pPr>
      <w:r w:rsidRPr="003C06CC">
        <w:rPr>
          <w:rFonts w:ascii="Arial" w:hAnsi="Arial" w:cs="Arial"/>
          <w:b/>
          <w:color w:val="auto"/>
        </w:rPr>
        <w:t>Benefits and risks assessment, group relatedness</w:t>
      </w:r>
    </w:p>
    <w:p w:rsidR="00735384" w:rsidRPr="009939D6" w:rsidRDefault="00735384" w:rsidP="003C06CC">
      <w:pPr>
        <w:pStyle w:val="Lijstalinea"/>
        <w:numPr>
          <w:ilvl w:val="0"/>
          <w:numId w:val="30"/>
        </w:numPr>
        <w:spacing w:after="120" w:line="360" w:lineRule="auto"/>
        <w:ind w:left="426"/>
        <w:rPr>
          <w:rFonts w:ascii="Arial" w:hAnsi="Arial" w:cs="Arial"/>
          <w:b/>
        </w:rPr>
      </w:pPr>
      <w:r w:rsidRPr="009939D6">
        <w:rPr>
          <w:rFonts w:ascii="Arial" w:hAnsi="Arial" w:cs="Arial"/>
          <w:iCs/>
        </w:rPr>
        <w:t xml:space="preserve">Benefits: </w:t>
      </w:r>
      <w:r w:rsidRPr="009939D6">
        <w:rPr>
          <w:rFonts w:ascii="Arial" w:hAnsi="Arial" w:cs="Arial"/>
        </w:rPr>
        <w:t>(1) early disease detection and thereby reduction of pancreatic cancer related mortality, gains in life years and preventing people from dying of pancreatic cancer.</w:t>
      </w:r>
    </w:p>
    <w:p w:rsidR="00735384" w:rsidRPr="009939D6" w:rsidRDefault="00735384" w:rsidP="003C06CC">
      <w:pPr>
        <w:pStyle w:val="Lijstalinea"/>
        <w:numPr>
          <w:ilvl w:val="0"/>
          <w:numId w:val="30"/>
        </w:numPr>
        <w:spacing w:after="120" w:line="360" w:lineRule="auto"/>
        <w:ind w:left="426"/>
        <w:rPr>
          <w:rFonts w:ascii="Arial" w:hAnsi="Arial" w:cs="Arial"/>
          <w:b/>
        </w:rPr>
      </w:pPr>
      <w:r w:rsidRPr="009939D6">
        <w:rPr>
          <w:rFonts w:ascii="Arial" w:hAnsi="Arial" w:cs="Arial"/>
          <w:iCs/>
        </w:rPr>
        <w:t xml:space="preserve">Risk: </w:t>
      </w:r>
      <w:r w:rsidRPr="009939D6">
        <w:rPr>
          <w:rFonts w:ascii="Arial" w:hAnsi="Arial" w:cs="Arial"/>
        </w:rPr>
        <w:t xml:space="preserve">(1) complications directly related to the screening procedure (EUS/MRI), (2) screening related drawbacks being over-diagnoses, false positive test results, and false negative test results (3) surgical complications. </w:t>
      </w:r>
    </w:p>
    <w:p w:rsidR="00D96486" w:rsidRPr="009939D6" w:rsidRDefault="00735384" w:rsidP="003C06CC">
      <w:pPr>
        <w:pStyle w:val="Lijstalinea"/>
        <w:numPr>
          <w:ilvl w:val="0"/>
          <w:numId w:val="30"/>
        </w:numPr>
        <w:spacing w:after="240" w:line="360" w:lineRule="auto"/>
        <w:ind w:left="426"/>
        <w:rPr>
          <w:rFonts w:ascii="Arial" w:hAnsi="Arial" w:cs="Arial"/>
          <w:b/>
        </w:rPr>
      </w:pPr>
      <w:r w:rsidRPr="009939D6">
        <w:rPr>
          <w:rFonts w:ascii="Arial" w:hAnsi="Arial" w:cs="Arial"/>
          <w:iCs/>
        </w:rPr>
        <w:t xml:space="preserve">Group-relatedness: </w:t>
      </w:r>
      <w:r w:rsidRPr="009939D6">
        <w:rPr>
          <w:rFonts w:ascii="Arial" w:hAnsi="Arial" w:cs="Arial"/>
        </w:rPr>
        <w:t>not applicable.</w:t>
      </w:r>
    </w:p>
    <w:p w:rsidR="009939D6" w:rsidRPr="003C06CC" w:rsidRDefault="00D96486" w:rsidP="00BC7263">
      <w:pPr>
        <w:pStyle w:val="Kop3"/>
        <w:numPr>
          <w:ilvl w:val="1"/>
          <w:numId w:val="14"/>
        </w:numPr>
        <w:spacing w:before="0" w:line="360" w:lineRule="auto"/>
        <w:ind w:left="567"/>
        <w:rPr>
          <w:rFonts w:ascii="Arial" w:hAnsi="Arial" w:cs="Arial"/>
          <w:b/>
          <w:color w:val="auto"/>
        </w:rPr>
      </w:pPr>
      <w:r w:rsidRPr="003C06CC">
        <w:rPr>
          <w:rFonts w:ascii="Arial" w:hAnsi="Arial" w:cs="Arial"/>
          <w:b/>
          <w:color w:val="auto"/>
        </w:rPr>
        <w:lastRenderedPageBreak/>
        <w:t>Compensation for injury</w:t>
      </w:r>
    </w:p>
    <w:p w:rsidR="00D96486" w:rsidRPr="009939D6" w:rsidRDefault="00735384" w:rsidP="003C06CC">
      <w:pPr>
        <w:spacing w:after="240" w:line="360" w:lineRule="auto"/>
        <w:ind w:firstLine="142"/>
        <w:rPr>
          <w:rFonts w:ascii="Arial" w:hAnsi="Arial" w:cs="Arial"/>
        </w:rPr>
      </w:pPr>
      <w:r w:rsidRPr="009939D6">
        <w:rPr>
          <w:rFonts w:ascii="Arial" w:hAnsi="Arial" w:cs="Arial"/>
          <w:highlight w:val="yellow"/>
        </w:rPr>
        <w:t>&lt;INSTITUTION DEPENDENT&gt;</w:t>
      </w:r>
    </w:p>
    <w:p w:rsidR="009939D6" w:rsidRPr="009939D6" w:rsidRDefault="009939D6" w:rsidP="00BC7263">
      <w:pPr>
        <w:pStyle w:val="Kop3"/>
        <w:numPr>
          <w:ilvl w:val="1"/>
          <w:numId w:val="14"/>
        </w:numPr>
        <w:spacing w:before="0" w:line="360" w:lineRule="auto"/>
        <w:ind w:left="567"/>
        <w:rPr>
          <w:rFonts w:ascii="Arial" w:hAnsi="Arial" w:cs="Arial"/>
          <w:b/>
          <w:color w:val="auto"/>
        </w:rPr>
      </w:pPr>
      <w:r w:rsidRPr="009939D6">
        <w:rPr>
          <w:rFonts w:ascii="Arial" w:hAnsi="Arial" w:cs="Arial"/>
          <w:b/>
          <w:color w:val="auto"/>
        </w:rPr>
        <w:t>Incentives</w:t>
      </w:r>
    </w:p>
    <w:p w:rsidR="00D96486" w:rsidRDefault="00735384" w:rsidP="003C06CC">
      <w:pPr>
        <w:spacing w:after="120" w:line="360" w:lineRule="auto"/>
        <w:ind w:firstLine="142"/>
        <w:rPr>
          <w:rFonts w:ascii="Arial" w:hAnsi="Arial" w:cs="Arial"/>
          <w:b/>
        </w:rPr>
      </w:pPr>
      <w:r w:rsidRPr="009939D6">
        <w:rPr>
          <w:rFonts w:ascii="Arial" w:hAnsi="Arial" w:cs="Arial"/>
        </w:rPr>
        <w:t>Not applicable for this study.</w:t>
      </w:r>
    </w:p>
    <w:p w:rsidR="003C06CC" w:rsidRPr="009939D6" w:rsidRDefault="003C06CC" w:rsidP="00FB73B2">
      <w:pPr>
        <w:spacing w:after="120" w:line="360" w:lineRule="auto"/>
        <w:ind w:firstLine="720"/>
        <w:rPr>
          <w:rFonts w:ascii="Arial" w:hAnsi="Arial" w:cs="Arial"/>
          <w:b/>
        </w:rPr>
      </w:pPr>
    </w:p>
    <w:p w:rsidR="00D96486" w:rsidRPr="009939D6" w:rsidRDefault="00D96486" w:rsidP="00FB73B2">
      <w:pPr>
        <w:pStyle w:val="Arial"/>
        <w:numPr>
          <w:ilvl w:val="0"/>
          <w:numId w:val="14"/>
        </w:numPr>
        <w:spacing w:before="0" w:after="120" w:line="360" w:lineRule="auto"/>
        <w:rPr>
          <w:rFonts w:cs="Arial"/>
          <w:color w:val="auto"/>
        </w:rPr>
      </w:pPr>
      <w:r w:rsidRPr="009939D6">
        <w:rPr>
          <w:rFonts w:cs="Arial"/>
          <w:color w:val="auto"/>
        </w:rPr>
        <w:t>ADMINISTRATIVE ASPECTS, MONITORING AND PUBLICATION</w:t>
      </w:r>
    </w:p>
    <w:p w:rsidR="009939D6" w:rsidRPr="009939D6" w:rsidRDefault="00D96486" w:rsidP="00BC7263">
      <w:pPr>
        <w:pStyle w:val="Kop3"/>
        <w:numPr>
          <w:ilvl w:val="1"/>
          <w:numId w:val="14"/>
        </w:numPr>
        <w:spacing w:before="0" w:line="360" w:lineRule="auto"/>
        <w:rPr>
          <w:rFonts w:ascii="Arial" w:hAnsi="Arial" w:cs="Arial"/>
          <w:b/>
          <w:color w:val="auto"/>
          <w:sz w:val="22"/>
          <w:szCs w:val="22"/>
        </w:rPr>
      </w:pPr>
      <w:r w:rsidRPr="009939D6">
        <w:rPr>
          <w:rFonts w:ascii="Arial" w:hAnsi="Arial" w:cs="Arial"/>
          <w:b/>
          <w:color w:val="auto"/>
        </w:rPr>
        <w:t>Handling and storage of data and documents</w:t>
      </w:r>
    </w:p>
    <w:p w:rsidR="00735384" w:rsidRPr="003C06CC" w:rsidRDefault="00146193" w:rsidP="003C06CC">
      <w:pPr>
        <w:spacing w:after="120" w:line="360" w:lineRule="auto"/>
        <w:rPr>
          <w:rFonts w:ascii="Arial" w:hAnsi="Arial" w:cs="Arial"/>
          <w:b/>
        </w:rPr>
      </w:pPr>
      <w:r w:rsidRPr="009939D6">
        <w:rPr>
          <w:rFonts w:ascii="Arial" w:hAnsi="Arial" w:cs="Arial"/>
        </w:rPr>
        <w:t>Collected data</w:t>
      </w:r>
      <w:r w:rsidR="00735384" w:rsidRPr="009939D6">
        <w:rPr>
          <w:rFonts w:ascii="Arial" w:hAnsi="Arial" w:cs="Arial"/>
        </w:rPr>
        <w:t xml:space="preserve"> will be recorded in an onlin</w:t>
      </w:r>
      <w:r w:rsidRPr="009939D6">
        <w:rPr>
          <w:rFonts w:ascii="Arial" w:hAnsi="Arial" w:cs="Arial"/>
        </w:rPr>
        <w:t>e international registry (</w:t>
      </w:r>
      <w:proofErr w:type="spellStart"/>
      <w:r w:rsidRPr="009939D6">
        <w:rPr>
          <w:rFonts w:ascii="Arial" w:hAnsi="Arial" w:cs="Arial"/>
        </w:rPr>
        <w:t>eCRF</w:t>
      </w:r>
      <w:proofErr w:type="spellEnd"/>
      <w:r w:rsidRPr="009939D6">
        <w:rPr>
          <w:rFonts w:ascii="Arial" w:hAnsi="Arial" w:cs="Arial"/>
        </w:rPr>
        <w:t>). T</w:t>
      </w:r>
      <w:r w:rsidR="00735384" w:rsidRPr="009939D6">
        <w:rPr>
          <w:rFonts w:ascii="Arial" w:hAnsi="Arial" w:cs="Arial"/>
        </w:rPr>
        <w:t xml:space="preserve">he </w:t>
      </w:r>
      <w:r w:rsidRPr="009939D6">
        <w:rPr>
          <w:rFonts w:ascii="Arial" w:hAnsi="Arial" w:cs="Arial"/>
        </w:rPr>
        <w:t xml:space="preserve">local </w:t>
      </w:r>
      <w:r w:rsidR="00735384" w:rsidRPr="009939D6">
        <w:rPr>
          <w:rFonts w:ascii="Arial" w:hAnsi="Arial" w:cs="Arial"/>
        </w:rPr>
        <w:t>principal investi</w:t>
      </w:r>
      <w:r w:rsidRPr="009939D6">
        <w:rPr>
          <w:rFonts w:ascii="Arial" w:hAnsi="Arial" w:cs="Arial"/>
        </w:rPr>
        <w:t xml:space="preserve">gator remains owner of the data. The local principal investigator or delegated co-investigator is responsible for the data entry. All data will be de-identified, the date of birth and a generated individual subject-number will identify patients in the </w:t>
      </w:r>
      <w:proofErr w:type="spellStart"/>
      <w:r w:rsidRPr="009939D6">
        <w:rPr>
          <w:rFonts w:ascii="Arial" w:hAnsi="Arial" w:cs="Arial"/>
        </w:rPr>
        <w:t>eCRF</w:t>
      </w:r>
      <w:proofErr w:type="spellEnd"/>
      <w:r w:rsidRPr="009939D6">
        <w:rPr>
          <w:rFonts w:ascii="Arial" w:hAnsi="Arial" w:cs="Arial"/>
        </w:rPr>
        <w:t xml:space="preserve">. Only the </w:t>
      </w:r>
      <w:r w:rsidR="00B6468B" w:rsidRPr="009939D6">
        <w:rPr>
          <w:rFonts w:ascii="Arial" w:hAnsi="Arial" w:cs="Arial"/>
        </w:rPr>
        <w:t xml:space="preserve">local </w:t>
      </w:r>
      <w:r w:rsidRPr="009939D6">
        <w:rPr>
          <w:rFonts w:ascii="Arial" w:hAnsi="Arial" w:cs="Arial"/>
        </w:rPr>
        <w:t xml:space="preserve">clinical site will have the identifying information for the patient. </w:t>
      </w:r>
      <w:r w:rsidR="00B6468B" w:rsidRPr="009939D6">
        <w:rPr>
          <w:rFonts w:ascii="Arial" w:hAnsi="Arial" w:cs="Arial"/>
        </w:rPr>
        <w:t xml:space="preserve">The principal investigator is able to authorize access to the </w:t>
      </w:r>
      <w:proofErr w:type="spellStart"/>
      <w:r w:rsidR="00B6468B" w:rsidRPr="009939D6">
        <w:rPr>
          <w:rFonts w:ascii="Arial" w:hAnsi="Arial" w:cs="Arial"/>
        </w:rPr>
        <w:t>eCRF</w:t>
      </w:r>
      <w:proofErr w:type="spellEnd"/>
      <w:r w:rsidR="00B6468B" w:rsidRPr="009939D6">
        <w:rPr>
          <w:rFonts w:ascii="Arial" w:hAnsi="Arial" w:cs="Arial"/>
        </w:rPr>
        <w:t xml:space="preserve"> for investigators and/or treating physicians for the purpose of research or clinical care.</w:t>
      </w:r>
      <w:r w:rsidR="00B6468B" w:rsidRPr="009939D6">
        <w:rPr>
          <w:rFonts w:ascii="Arial" w:hAnsi="Arial" w:cs="Arial"/>
        </w:rPr>
        <w:br/>
      </w:r>
      <w:r w:rsidRPr="009939D6">
        <w:rPr>
          <w:rFonts w:ascii="Arial" w:hAnsi="Arial" w:cs="Arial"/>
        </w:rPr>
        <w:br/>
        <w:t xml:space="preserve">The informed consent form will also be stored digitally within the </w:t>
      </w:r>
      <w:proofErr w:type="spellStart"/>
      <w:r w:rsidRPr="009939D6">
        <w:rPr>
          <w:rFonts w:ascii="Arial" w:hAnsi="Arial" w:cs="Arial"/>
        </w:rPr>
        <w:t>eCRF</w:t>
      </w:r>
      <w:proofErr w:type="spellEnd"/>
      <w:r w:rsidRPr="009939D6">
        <w:rPr>
          <w:rFonts w:ascii="Arial" w:hAnsi="Arial" w:cs="Arial"/>
        </w:rPr>
        <w:t>. A paper copy of the informed consent form can be stored locally.</w:t>
      </w:r>
      <w:r w:rsidR="00BC7263">
        <w:rPr>
          <w:rFonts w:ascii="Arial" w:hAnsi="Arial" w:cs="Arial"/>
        </w:rPr>
        <w:br/>
      </w:r>
    </w:p>
    <w:p w:rsidR="009939D6" w:rsidRPr="003C06CC" w:rsidRDefault="00D96486" w:rsidP="00BC7263">
      <w:pPr>
        <w:pStyle w:val="Kop3"/>
        <w:numPr>
          <w:ilvl w:val="1"/>
          <w:numId w:val="14"/>
        </w:numPr>
        <w:spacing w:before="0" w:line="360" w:lineRule="auto"/>
        <w:ind w:left="788" w:hanging="431"/>
        <w:rPr>
          <w:rFonts w:ascii="Arial" w:hAnsi="Arial" w:cs="Arial"/>
          <w:b/>
          <w:color w:val="auto"/>
        </w:rPr>
      </w:pPr>
      <w:r w:rsidRPr="003C06CC">
        <w:rPr>
          <w:rFonts w:ascii="Arial" w:hAnsi="Arial" w:cs="Arial"/>
          <w:b/>
          <w:color w:val="auto"/>
        </w:rPr>
        <w:t>Monitoring and Quality Assurance</w:t>
      </w:r>
    </w:p>
    <w:p w:rsidR="00D96486" w:rsidRPr="009939D6" w:rsidRDefault="00B6468B" w:rsidP="003C06CC">
      <w:pPr>
        <w:spacing w:after="120" w:line="360" w:lineRule="auto"/>
        <w:rPr>
          <w:rFonts w:ascii="Arial" w:hAnsi="Arial" w:cs="Arial"/>
        </w:rPr>
      </w:pPr>
      <w:r w:rsidRPr="009939D6">
        <w:rPr>
          <w:rFonts w:ascii="Arial" w:hAnsi="Arial" w:cs="Arial"/>
          <w:highlight w:val="yellow"/>
        </w:rPr>
        <w:t>&lt;INSTITUTION DEPENDENT&gt;</w:t>
      </w:r>
      <w:r w:rsidRPr="009939D6">
        <w:rPr>
          <w:rFonts w:ascii="Arial" w:hAnsi="Arial" w:cs="Arial"/>
        </w:rPr>
        <w:br/>
      </w:r>
    </w:p>
    <w:p w:rsidR="009939D6" w:rsidRPr="009939D6" w:rsidRDefault="00D96486" w:rsidP="00BC7263">
      <w:pPr>
        <w:pStyle w:val="Kop3"/>
        <w:numPr>
          <w:ilvl w:val="1"/>
          <w:numId w:val="14"/>
        </w:numPr>
        <w:spacing w:before="0" w:line="360" w:lineRule="auto"/>
        <w:rPr>
          <w:rFonts w:ascii="Arial" w:hAnsi="Arial" w:cs="Arial"/>
          <w:b/>
          <w:color w:val="auto"/>
        </w:rPr>
      </w:pPr>
      <w:r w:rsidRPr="009939D6">
        <w:rPr>
          <w:rFonts w:ascii="Arial" w:hAnsi="Arial" w:cs="Arial"/>
          <w:b/>
          <w:color w:val="auto"/>
        </w:rPr>
        <w:t>Amendments</w:t>
      </w:r>
    </w:p>
    <w:p w:rsidR="00D96486" w:rsidRPr="009939D6" w:rsidRDefault="00B6468B" w:rsidP="003C06CC">
      <w:pPr>
        <w:spacing w:after="120" w:line="360" w:lineRule="auto"/>
        <w:rPr>
          <w:rFonts w:ascii="Arial" w:hAnsi="Arial" w:cs="Arial"/>
          <w:b/>
        </w:rPr>
      </w:pPr>
      <w:r w:rsidRPr="009939D6">
        <w:rPr>
          <w:rFonts w:ascii="Arial" w:hAnsi="Arial" w:cs="Arial"/>
        </w:rPr>
        <w:t xml:space="preserve">Amendments are changes made to the research after a </w:t>
      </w:r>
      <w:proofErr w:type="spellStart"/>
      <w:r w:rsidRPr="009939D6">
        <w:rPr>
          <w:rFonts w:ascii="Arial" w:hAnsi="Arial" w:cs="Arial"/>
        </w:rPr>
        <w:t>favourable</w:t>
      </w:r>
      <w:proofErr w:type="spellEnd"/>
      <w:r w:rsidRPr="009939D6">
        <w:rPr>
          <w:rFonts w:ascii="Arial" w:hAnsi="Arial" w:cs="Arial"/>
        </w:rPr>
        <w:t xml:space="preserve"> opinion by the IRB has been given. All amendments will be notified to the IRB that gave a </w:t>
      </w:r>
      <w:proofErr w:type="spellStart"/>
      <w:r w:rsidRPr="009939D6">
        <w:rPr>
          <w:rFonts w:ascii="Arial" w:hAnsi="Arial" w:cs="Arial"/>
        </w:rPr>
        <w:t>favourable</w:t>
      </w:r>
      <w:proofErr w:type="spellEnd"/>
      <w:r w:rsidRPr="009939D6">
        <w:rPr>
          <w:rFonts w:ascii="Arial" w:hAnsi="Arial" w:cs="Arial"/>
        </w:rPr>
        <w:t xml:space="preserve"> opinion.</w:t>
      </w:r>
      <w:r w:rsidRPr="009939D6">
        <w:rPr>
          <w:rFonts w:ascii="Arial" w:hAnsi="Arial" w:cs="Arial"/>
          <w:b/>
        </w:rPr>
        <w:br/>
      </w:r>
    </w:p>
    <w:p w:rsidR="009939D6" w:rsidRPr="009939D6" w:rsidRDefault="00D96486" w:rsidP="00BC7263">
      <w:pPr>
        <w:pStyle w:val="Kop3"/>
        <w:numPr>
          <w:ilvl w:val="1"/>
          <w:numId w:val="14"/>
        </w:numPr>
        <w:spacing w:before="0" w:line="360" w:lineRule="auto"/>
        <w:rPr>
          <w:rFonts w:ascii="Arial" w:hAnsi="Arial" w:cs="Arial"/>
          <w:b/>
          <w:color w:val="auto"/>
        </w:rPr>
      </w:pPr>
      <w:r w:rsidRPr="009939D6">
        <w:rPr>
          <w:rFonts w:ascii="Arial" w:hAnsi="Arial" w:cs="Arial"/>
          <w:b/>
          <w:color w:val="auto"/>
        </w:rPr>
        <w:t>Annual progress report</w:t>
      </w:r>
    </w:p>
    <w:p w:rsidR="00B6468B" w:rsidRPr="009939D6" w:rsidRDefault="00B6468B" w:rsidP="003C06CC">
      <w:pPr>
        <w:spacing w:after="240" w:line="360" w:lineRule="auto"/>
        <w:rPr>
          <w:rFonts w:ascii="Arial" w:hAnsi="Arial" w:cs="Arial"/>
          <w:b/>
        </w:rPr>
      </w:pPr>
      <w:r w:rsidRPr="009939D6">
        <w:rPr>
          <w:rFonts w:ascii="Arial" w:hAnsi="Arial" w:cs="Arial"/>
          <w:lang w:val="en-GB"/>
        </w:rPr>
        <w:t xml:space="preserve">The sponsor/investigator will submit a summary of the progress of the trial to the IRB once a year. Information will be provided on the date of inclusion of the first subject, numbers of subjects included and numbers of subjects that have completed the trial, serious adverse events </w:t>
      </w:r>
      <w:r w:rsidR="003C06CC">
        <w:rPr>
          <w:rFonts w:ascii="Arial" w:hAnsi="Arial" w:cs="Arial"/>
          <w:lang w:val="en-GB"/>
        </w:rPr>
        <w:t>/ seri</w:t>
      </w:r>
      <w:r w:rsidRPr="009939D6">
        <w:rPr>
          <w:rFonts w:ascii="Arial" w:hAnsi="Arial" w:cs="Arial"/>
          <w:lang w:val="en-GB"/>
        </w:rPr>
        <w:t xml:space="preserve">ous adverse reactions, other problems, and amendments. </w:t>
      </w:r>
    </w:p>
    <w:p w:rsidR="009939D6" w:rsidRPr="009939D6" w:rsidRDefault="00B6468B" w:rsidP="00BC7263">
      <w:pPr>
        <w:pStyle w:val="Kop3"/>
        <w:numPr>
          <w:ilvl w:val="1"/>
          <w:numId w:val="14"/>
        </w:numPr>
        <w:spacing w:before="0" w:line="360" w:lineRule="auto"/>
        <w:rPr>
          <w:rFonts w:ascii="Arial" w:hAnsi="Arial" w:cs="Arial"/>
          <w:b/>
          <w:color w:val="auto"/>
        </w:rPr>
      </w:pPr>
      <w:r w:rsidRPr="009939D6">
        <w:rPr>
          <w:rFonts w:ascii="Arial" w:hAnsi="Arial" w:cs="Arial"/>
          <w:b/>
          <w:color w:val="auto"/>
        </w:rPr>
        <w:lastRenderedPageBreak/>
        <w:t>Temporary halt and (prematurely) e</w:t>
      </w:r>
      <w:r w:rsidR="00D96486" w:rsidRPr="009939D6">
        <w:rPr>
          <w:rFonts w:ascii="Arial" w:hAnsi="Arial" w:cs="Arial"/>
          <w:b/>
          <w:color w:val="auto"/>
        </w:rPr>
        <w:t>nd of study report</w:t>
      </w:r>
    </w:p>
    <w:p w:rsidR="00B6468B" w:rsidRPr="009939D6" w:rsidRDefault="00B6468B" w:rsidP="003C06CC">
      <w:pPr>
        <w:spacing w:after="240" w:line="360" w:lineRule="auto"/>
        <w:rPr>
          <w:rFonts w:ascii="Arial" w:hAnsi="Arial" w:cs="Arial"/>
          <w:b/>
        </w:rPr>
      </w:pPr>
      <w:r w:rsidRPr="009939D6">
        <w:rPr>
          <w:rFonts w:ascii="Arial" w:hAnsi="Arial" w:cs="Arial"/>
        </w:rPr>
        <w:t xml:space="preserve">The investigator will notify the IRB of the end of the study within a period of 8 weeks. The end of the study is defined as the last patient’s last visit. </w:t>
      </w:r>
      <w:r w:rsidRPr="009939D6">
        <w:rPr>
          <w:rFonts w:ascii="Arial" w:hAnsi="Arial" w:cs="Arial"/>
          <w:lang w:val="en-GB"/>
        </w:rPr>
        <w:t xml:space="preserve">The sponsor will notify the METC immediately of a temporary halt of the study, including the reason of such an action. </w:t>
      </w:r>
      <w:r w:rsidRPr="009939D6">
        <w:rPr>
          <w:rFonts w:ascii="Arial" w:hAnsi="Arial" w:cs="Arial"/>
        </w:rPr>
        <w:t>In case the study is ended prematurely, the investigator will notify the IRB, including the reasons for the premature termination. Within one year after the end of the study, the investigator/sponsor will submit a final study report with the results of the study, including any publications/abstracts of the study, to the IRB.</w:t>
      </w:r>
    </w:p>
    <w:p w:rsidR="009939D6" w:rsidRPr="003C06CC" w:rsidRDefault="00D96486" w:rsidP="00BC7263">
      <w:pPr>
        <w:pStyle w:val="Kop3"/>
        <w:numPr>
          <w:ilvl w:val="1"/>
          <w:numId w:val="14"/>
        </w:numPr>
        <w:spacing w:before="0" w:line="360" w:lineRule="auto"/>
        <w:ind w:left="788" w:hanging="431"/>
        <w:rPr>
          <w:rFonts w:ascii="Arial" w:hAnsi="Arial" w:cs="Arial"/>
          <w:b/>
          <w:color w:val="auto"/>
        </w:rPr>
      </w:pPr>
      <w:r w:rsidRPr="003C06CC">
        <w:rPr>
          <w:rFonts w:ascii="Arial" w:hAnsi="Arial" w:cs="Arial"/>
          <w:b/>
          <w:color w:val="auto"/>
        </w:rPr>
        <w:t>Public disclosure and publication policy</w:t>
      </w:r>
    </w:p>
    <w:p w:rsidR="00D96486" w:rsidRPr="009939D6" w:rsidRDefault="00B6468B" w:rsidP="003C06CC">
      <w:pPr>
        <w:spacing w:after="120" w:line="360" w:lineRule="auto"/>
        <w:rPr>
          <w:rFonts w:ascii="Arial" w:hAnsi="Arial" w:cs="Arial"/>
        </w:rPr>
      </w:pPr>
      <w:r w:rsidRPr="009939D6">
        <w:rPr>
          <w:rFonts w:ascii="Arial" w:hAnsi="Arial" w:cs="Arial"/>
          <w:highlight w:val="yellow"/>
        </w:rPr>
        <w:t>&lt;INSTITUTION DEPENDENT&gt;</w:t>
      </w:r>
      <w:r w:rsidRPr="009939D6">
        <w:rPr>
          <w:rFonts w:ascii="Arial" w:hAnsi="Arial" w:cs="Arial"/>
        </w:rPr>
        <w:br/>
      </w:r>
    </w:p>
    <w:p w:rsidR="00D96486" w:rsidRPr="009939D6" w:rsidRDefault="00D96486" w:rsidP="003C06CC">
      <w:pPr>
        <w:pStyle w:val="Arial"/>
        <w:numPr>
          <w:ilvl w:val="0"/>
          <w:numId w:val="14"/>
        </w:numPr>
        <w:spacing w:before="0" w:line="360" w:lineRule="auto"/>
        <w:ind w:left="357" w:hanging="357"/>
        <w:rPr>
          <w:rFonts w:cs="Arial"/>
          <w:color w:val="auto"/>
        </w:rPr>
      </w:pPr>
      <w:r w:rsidRPr="009939D6">
        <w:rPr>
          <w:rFonts w:cs="Arial"/>
          <w:color w:val="auto"/>
        </w:rPr>
        <w:t>STRUCTURED RISK ANALYSIS</w:t>
      </w:r>
    </w:p>
    <w:p w:rsidR="00B6468B" w:rsidRPr="009939D6" w:rsidRDefault="00B6468B" w:rsidP="00FB73B2">
      <w:pPr>
        <w:pStyle w:val="Lijstalinea"/>
        <w:spacing w:after="120" w:line="360" w:lineRule="auto"/>
        <w:ind w:left="360"/>
        <w:rPr>
          <w:rFonts w:ascii="Arial" w:hAnsi="Arial" w:cs="Arial"/>
          <w:b/>
        </w:rPr>
      </w:pPr>
      <w:r w:rsidRPr="009939D6">
        <w:rPr>
          <w:rFonts w:ascii="Arial" w:hAnsi="Arial" w:cs="Arial"/>
        </w:rPr>
        <w:t>Not applicable for this study.</w:t>
      </w:r>
      <w:r w:rsidR="003C06CC">
        <w:rPr>
          <w:rFonts w:ascii="Arial" w:hAnsi="Arial" w:cs="Arial"/>
        </w:rPr>
        <w:br/>
      </w:r>
    </w:p>
    <w:p w:rsidR="00104071" w:rsidRDefault="00D96486" w:rsidP="00104071">
      <w:pPr>
        <w:pStyle w:val="Arial"/>
        <w:numPr>
          <w:ilvl w:val="0"/>
          <w:numId w:val="14"/>
        </w:numPr>
        <w:spacing w:before="0" w:after="120" w:line="360" w:lineRule="auto"/>
        <w:rPr>
          <w:rFonts w:cs="Arial"/>
          <w:color w:val="auto"/>
        </w:rPr>
      </w:pPr>
      <w:r w:rsidRPr="009939D6">
        <w:rPr>
          <w:rFonts w:cs="Arial"/>
          <w:color w:val="auto"/>
        </w:rPr>
        <w:t>REFERENCES</w:t>
      </w:r>
    </w:p>
    <w:p w:rsidR="00104071" w:rsidRPr="000F3398" w:rsidRDefault="00104071" w:rsidP="000F3398">
      <w:pPr>
        <w:spacing w:after="0" w:line="360" w:lineRule="auto"/>
        <w:rPr>
          <w:rFonts w:ascii="Arial" w:hAnsi="Arial" w:cs="Arial"/>
          <w:sz w:val="20"/>
        </w:rPr>
      </w:pPr>
      <w:r w:rsidRPr="000F3398">
        <w:rPr>
          <w:rFonts w:ascii="Arial" w:hAnsi="Arial" w:cs="Arial"/>
          <w:sz w:val="20"/>
        </w:rPr>
        <w:t>1.</w:t>
      </w:r>
      <w:r w:rsidRPr="000F3398">
        <w:rPr>
          <w:rFonts w:ascii="Arial" w:hAnsi="Arial" w:cs="Arial"/>
          <w:sz w:val="20"/>
        </w:rPr>
        <w:tab/>
      </w:r>
      <w:proofErr w:type="spellStart"/>
      <w:r w:rsidRPr="000F3398">
        <w:rPr>
          <w:rFonts w:ascii="Arial" w:hAnsi="Arial" w:cs="Arial"/>
          <w:sz w:val="20"/>
        </w:rPr>
        <w:t>Ervik</w:t>
      </w:r>
      <w:proofErr w:type="spellEnd"/>
      <w:r w:rsidRPr="000F3398">
        <w:rPr>
          <w:rFonts w:ascii="Arial" w:hAnsi="Arial" w:cs="Arial"/>
          <w:sz w:val="20"/>
        </w:rPr>
        <w:t xml:space="preserve"> ML, F.; </w:t>
      </w:r>
      <w:proofErr w:type="spellStart"/>
      <w:r w:rsidRPr="000F3398">
        <w:rPr>
          <w:rFonts w:ascii="Arial" w:hAnsi="Arial" w:cs="Arial"/>
          <w:sz w:val="20"/>
        </w:rPr>
        <w:t>Ferlay</w:t>
      </w:r>
      <w:proofErr w:type="spellEnd"/>
      <w:r w:rsidRPr="000F3398">
        <w:rPr>
          <w:rFonts w:ascii="Arial" w:hAnsi="Arial" w:cs="Arial"/>
          <w:sz w:val="20"/>
        </w:rPr>
        <w:t xml:space="preserve">, J.; </w:t>
      </w:r>
      <w:proofErr w:type="spellStart"/>
      <w:r w:rsidRPr="000F3398">
        <w:rPr>
          <w:rFonts w:ascii="Arial" w:hAnsi="Arial" w:cs="Arial"/>
          <w:sz w:val="20"/>
        </w:rPr>
        <w:t>Mery</w:t>
      </w:r>
      <w:proofErr w:type="spellEnd"/>
      <w:r w:rsidRPr="000F3398">
        <w:rPr>
          <w:rFonts w:ascii="Arial" w:hAnsi="Arial" w:cs="Arial"/>
          <w:sz w:val="20"/>
        </w:rPr>
        <w:t xml:space="preserve">, L; </w:t>
      </w:r>
      <w:proofErr w:type="spellStart"/>
      <w:r w:rsidRPr="000F3398">
        <w:rPr>
          <w:rFonts w:ascii="Arial" w:hAnsi="Arial" w:cs="Arial"/>
          <w:sz w:val="20"/>
        </w:rPr>
        <w:t>Soerjomataram</w:t>
      </w:r>
      <w:proofErr w:type="spellEnd"/>
      <w:r w:rsidRPr="000F3398">
        <w:rPr>
          <w:rFonts w:ascii="Arial" w:hAnsi="Arial" w:cs="Arial"/>
          <w:sz w:val="20"/>
        </w:rPr>
        <w:t xml:space="preserve">, I.; Bray, F.;. Cancer Today Lyon, France: International Agency for Research on Cancer; 2016 [Available from: </w:t>
      </w:r>
      <w:hyperlink r:id="rId9" w:history="1">
        <w:r w:rsidRPr="000F3398">
          <w:rPr>
            <w:rStyle w:val="Hyperlink"/>
            <w:rFonts w:ascii="Arial" w:hAnsi="Arial" w:cs="Arial"/>
            <w:sz w:val="20"/>
          </w:rPr>
          <w:t>http://gco.iarc.fr/today</w:t>
        </w:r>
      </w:hyperlink>
      <w:r w:rsidRPr="000F3398">
        <w:rPr>
          <w:rFonts w:ascii="Arial" w:hAnsi="Arial" w:cs="Arial"/>
          <w:sz w:val="20"/>
        </w:rPr>
        <w:t>.</w:t>
      </w:r>
    </w:p>
    <w:p w:rsidR="00104071" w:rsidRPr="000F3398" w:rsidRDefault="00104071" w:rsidP="000F3398">
      <w:pPr>
        <w:spacing w:after="0" w:line="360" w:lineRule="auto"/>
        <w:rPr>
          <w:rFonts w:ascii="Arial" w:hAnsi="Arial" w:cs="Arial"/>
          <w:sz w:val="20"/>
        </w:rPr>
      </w:pPr>
      <w:r w:rsidRPr="000F3398">
        <w:rPr>
          <w:rFonts w:ascii="Arial" w:hAnsi="Arial" w:cs="Arial"/>
          <w:sz w:val="20"/>
        </w:rPr>
        <w:t>2.</w:t>
      </w:r>
      <w:r w:rsidRPr="000F3398">
        <w:rPr>
          <w:rFonts w:ascii="Arial" w:hAnsi="Arial" w:cs="Arial"/>
          <w:sz w:val="20"/>
        </w:rPr>
        <w:tab/>
        <w:t>American Cancer Society. Cancer Facts &amp; Figures 2016. Atlanta: American Cancer Society. 2016.</w:t>
      </w:r>
    </w:p>
    <w:p w:rsidR="00104071" w:rsidRPr="000F3398" w:rsidRDefault="00104071" w:rsidP="000F3398">
      <w:pPr>
        <w:spacing w:after="0" w:line="360" w:lineRule="auto"/>
        <w:rPr>
          <w:rFonts w:ascii="Arial" w:hAnsi="Arial" w:cs="Arial"/>
          <w:sz w:val="20"/>
        </w:rPr>
      </w:pPr>
      <w:r w:rsidRPr="000F3398">
        <w:rPr>
          <w:rFonts w:ascii="Arial" w:hAnsi="Arial" w:cs="Arial"/>
          <w:sz w:val="20"/>
        </w:rPr>
        <w:t>3.</w:t>
      </w:r>
      <w:r w:rsidRPr="000F3398">
        <w:rPr>
          <w:rFonts w:ascii="Arial" w:hAnsi="Arial" w:cs="Arial"/>
          <w:sz w:val="20"/>
        </w:rPr>
        <w:tab/>
      </w:r>
      <w:proofErr w:type="spellStart"/>
      <w:r w:rsidRPr="000F3398">
        <w:rPr>
          <w:rFonts w:ascii="Arial" w:hAnsi="Arial" w:cs="Arial"/>
          <w:sz w:val="20"/>
        </w:rPr>
        <w:t>Rahib</w:t>
      </w:r>
      <w:proofErr w:type="spellEnd"/>
      <w:r w:rsidRPr="000F3398">
        <w:rPr>
          <w:rFonts w:ascii="Arial" w:hAnsi="Arial" w:cs="Arial"/>
          <w:sz w:val="20"/>
        </w:rPr>
        <w:t xml:space="preserve"> L, Smith BD, Aizenberg R, </w:t>
      </w:r>
      <w:proofErr w:type="spellStart"/>
      <w:r w:rsidRPr="000F3398">
        <w:rPr>
          <w:rFonts w:ascii="Arial" w:hAnsi="Arial" w:cs="Arial"/>
          <w:sz w:val="20"/>
        </w:rPr>
        <w:t>Rosenzweig</w:t>
      </w:r>
      <w:proofErr w:type="spellEnd"/>
      <w:r w:rsidRPr="000F3398">
        <w:rPr>
          <w:rFonts w:ascii="Arial" w:hAnsi="Arial" w:cs="Arial"/>
          <w:sz w:val="20"/>
        </w:rPr>
        <w:t xml:space="preserve"> AB, </w:t>
      </w:r>
      <w:proofErr w:type="spellStart"/>
      <w:r w:rsidRPr="000F3398">
        <w:rPr>
          <w:rFonts w:ascii="Arial" w:hAnsi="Arial" w:cs="Arial"/>
          <w:sz w:val="20"/>
        </w:rPr>
        <w:t>Fleshman</w:t>
      </w:r>
      <w:proofErr w:type="spellEnd"/>
      <w:r w:rsidRPr="000F3398">
        <w:rPr>
          <w:rFonts w:ascii="Arial" w:hAnsi="Arial" w:cs="Arial"/>
          <w:sz w:val="20"/>
        </w:rPr>
        <w:t xml:space="preserve"> JM, </w:t>
      </w:r>
      <w:proofErr w:type="spellStart"/>
      <w:r w:rsidRPr="000F3398">
        <w:rPr>
          <w:rFonts w:ascii="Arial" w:hAnsi="Arial" w:cs="Arial"/>
          <w:sz w:val="20"/>
        </w:rPr>
        <w:t>Matrisian</w:t>
      </w:r>
      <w:proofErr w:type="spellEnd"/>
      <w:r w:rsidRPr="000F3398">
        <w:rPr>
          <w:rFonts w:ascii="Arial" w:hAnsi="Arial" w:cs="Arial"/>
          <w:sz w:val="20"/>
        </w:rPr>
        <w:t xml:space="preserve"> LM. Projecting cancer incidence and deaths to 2030: the unexpected burden of thyroid, liver, and pancreas cancers in the United States. Cancer research. 2014;74(11):2913-21.</w:t>
      </w:r>
    </w:p>
    <w:p w:rsidR="00104071" w:rsidRPr="000F3398" w:rsidRDefault="00104071" w:rsidP="000F3398">
      <w:pPr>
        <w:pStyle w:val="EndNoteBibliography"/>
        <w:spacing w:line="360" w:lineRule="auto"/>
        <w:rPr>
          <w:rFonts w:ascii="Arial" w:hAnsi="Arial" w:cs="Arial"/>
          <w:sz w:val="20"/>
        </w:rPr>
      </w:pPr>
      <w:r w:rsidRPr="000F3398">
        <w:rPr>
          <w:rFonts w:ascii="Arial" w:hAnsi="Arial" w:cs="Arial"/>
          <w:sz w:val="20"/>
        </w:rPr>
        <w:t>4.</w:t>
      </w:r>
      <w:r w:rsidRPr="000F3398">
        <w:rPr>
          <w:rFonts w:ascii="Arial" w:hAnsi="Arial" w:cs="Arial"/>
          <w:sz w:val="20"/>
        </w:rPr>
        <w:tab/>
        <w:t>Katz MH, Wang H, Fleming JB, Sun CC, Hwang RF, Wolff RA, et al. Long-term survival after multidisciplinary management of resected pancreatic adenocarcinoma. Annals of surgical oncology. 2009;16(4):836-47.</w:t>
      </w:r>
    </w:p>
    <w:p w:rsidR="00104071" w:rsidRPr="000F3398" w:rsidRDefault="00104071" w:rsidP="000F3398">
      <w:pPr>
        <w:pStyle w:val="EndNoteBibliography"/>
        <w:spacing w:line="360" w:lineRule="auto"/>
        <w:rPr>
          <w:rFonts w:ascii="Arial" w:hAnsi="Arial" w:cs="Arial"/>
          <w:sz w:val="20"/>
        </w:rPr>
      </w:pPr>
      <w:r w:rsidRPr="000F3398">
        <w:rPr>
          <w:rFonts w:ascii="Arial" w:hAnsi="Arial" w:cs="Arial"/>
          <w:sz w:val="20"/>
        </w:rPr>
        <w:t>5.</w:t>
      </w:r>
      <w:r w:rsidRPr="000F3398">
        <w:rPr>
          <w:rFonts w:ascii="Arial" w:hAnsi="Arial" w:cs="Arial"/>
          <w:sz w:val="20"/>
        </w:rPr>
        <w:tab/>
        <w:t>Yachida S, Jones S, Bozic I, Antal T, Leary R, Fu B, et al. Distant metastasis occurs late during the genetic evolution of pancreatic cancer. Nature. 2010;467(7319):1114-7.</w:t>
      </w:r>
    </w:p>
    <w:p w:rsidR="00104071" w:rsidRPr="000F3398" w:rsidRDefault="00104071" w:rsidP="000F3398">
      <w:pPr>
        <w:pStyle w:val="EndNoteBibliography"/>
        <w:spacing w:line="360" w:lineRule="auto"/>
        <w:rPr>
          <w:rFonts w:ascii="Arial" w:hAnsi="Arial" w:cs="Arial"/>
          <w:sz w:val="20"/>
        </w:rPr>
      </w:pPr>
      <w:r w:rsidRPr="000F3398">
        <w:rPr>
          <w:rFonts w:ascii="Arial" w:hAnsi="Arial" w:cs="Arial"/>
          <w:sz w:val="20"/>
        </w:rPr>
        <w:t>6.</w:t>
      </w:r>
      <w:r w:rsidRPr="000F3398">
        <w:rPr>
          <w:rFonts w:ascii="Arial" w:hAnsi="Arial" w:cs="Arial"/>
          <w:sz w:val="20"/>
        </w:rPr>
        <w:tab/>
        <w:t xml:space="preserve">Howlader N NA, Krapcho M, Miller D, Bishop K, Altekruse SF, Kosary CL, Yu M, Ruhl J, Tatalovich Z, Mariotto A, Lewis DR, Chen HS, Feuer EJ, Cronin KA. SEER Cancer Statistics Review, 1975-2012, National Cancer Institute 1975-2012 [Available from: </w:t>
      </w:r>
      <w:hyperlink r:id="rId10" w:history="1">
        <w:r w:rsidRPr="000F3398">
          <w:rPr>
            <w:rStyle w:val="Hyperlink"/>
            <w:rFonts w:ascii="Arial" w:hAnsi="Arial" w:cs="Arial"/>
            <w:sz w:val="20"/>
          </w:rPr>
          <w:t>http://seer.cancer.gov/csr/1975_2012/</w:t>
        </w:r>
      </w:hyperlink>
      <w:r w:rsidRPr="000F3398">
        <w:rPr>
          <w:rFonts w:ascii="Arial" w:hAnsi="Arial" w:cs="Arial"/>
          <w:sz w:val="20"/>
        </w:rPr>
        <w:t>.</w:t>
      </w:r>
    </w:p>
    <w:p w:rsidR="00104071" w:rsidRPr="000F3398" w:rsidRDefault="00104071" w:rsidP="000F3398">
      <w:pPr>
        <w:pStyle w:val="EndNoteBibliography"/>
        <w:spacing w:line="360" w:lineRule="auto"/>
        <w:rPr>
          <w:rFonts w:ascii="Arial" w:hAnsi="Arial" w:cs="Arial"/>
          <w:sz w:val="20"/>
        </w:rPr>
      </w:pPr>
      <w:r w:rsidRPr="000F3398">
        <w:rPr>
          <w:rFonts w:ascii="Arial" w:hAnsi="Arial" w:cs="Arial"/>
          <w:sz w:val="20"/>
        </w:rPr>
        <w:t>7.</w:t>
      </w:r>
      <w:r w:rsidRPr="000F3398">
        <w:rPr>
          <w:rFonts w:ascii="Arial" w:hAnsi="Arial" w:cs="Arial"/>
          <w:sz w:val="20"/>
        </w:rPr>
        <w:tab/>
        <w:t>Shi C, Hruban RH, Klein AP. Familial pancreatic cancer. Archives of pathology &amp; laboratory medicine. 2009;133(3):365-74.</w:t>
      </w:r>
    </w:p>
    <w:p w:rsidR="00104071" w:rsidRPr="000F3398" w:rsidRDefault="00104071" w:rsidP="000F3398">
      <w:pPr>
        <w:pStyle w:val="EndNoteBibliography"/>
        <w:spacing w:line="360" w:lineRule="auto"/>
        <w:rPr>
          <w:rFonts w:ascii="Arial" w:hAnsi="Arial" w:cs="Arial"/>
          <w:sz w:val="20"/>
        </w:rPr>
      </w:pPr>
      <w:r w:rsidRPr="000F3398">
        <w:rPr>
          <w:rFonts w:ascii="Arial" w:hAnsi="Arial" w:cs="Arial"/>
          <w:sz w:val="20"/>
        </w:rPr>
        <w:t>8.</w:t>
      </w:r>
      <w:r w:rsidRPr="000F3398">
        <w:rPr>
          <w:rFonts w:ascii="Arial" w:hAnsi="Arial" w:cs="Arial"/>
          <w:sz w:val="20"/>
        </w:rPr>
        <w:tab/>
        <w:t>Permuth-Wey J, Egan KM. Family history is a significant risk factor for pancreatic cancer: results from a systematic review and meta-analysis. Familial cancer. 2009;8(2):109-17.</w:t>
      </w:r>
    </w:p>
    <w:p w:rsidR="00104071" w:rsidRPr="000F3398" w:rsidRDefault="00104071" w:rsidP="000F3398">
      <w:pPr>
        <w:pStyle w:val="EndNoteBibliography"/>
        <w:spacing w:line="360" w:lineRule="auto"/>
        <w:rPr>
          <w:rFonts w:ascii="Arial" w:hAnsi="Arial" w:cs="Arial"/>
          <w:sz w:val="20"/>
        </w:rPr>
      </w:pPr>
      <w:r w:rsidRPr="000F3398">
        <w:rPr>
          <w:rFonts w:ascii="Arial" w:hAnsi="Arial" w:cs="Arial"/>
          <w:sz w:val="20"/>
        </w:rPr>
        <w:lastRenderedPageBreak/>
        <w:t>9.</w:t>
      </w:r>
      <w:r w:rsidRPr="000F3398">
        <w:rPr>
          <w:rFonts w:ascii="Arial" w:hAnsi="Arial" w:cs="Arial"/>
          <w:sz w:val="20"/>
        </w:rPr>
        <w:tab/>
        <w:t>Hruban RH, Canto MI, Goggins M, Schulick R, Klein AP. Update on familial pancreatic cancer. Advances in surgery. 2010;44:293-311.</w:t>
      </w:r>
    </w:p>
    <w:p w:rsidR="00104071" w:rsidRPr="000F3398" w:rsidRDefault="000F3398" w:rsidP="000F3398">
      <w:pPr>
        <w:pStyle w:val="EndNoteBibliography"/>
        <w:spacing w:line="360" w:lineRule="auto"/>
        <w:rPr>
          <w:rFonts w:ascii="Arial" w:hAnsi="Arial" w:cs="Arial"/>
          <w:sz w:val="20"/>
          <w:lang w:val="nl-NL"/>
        </w:rPr>
      </w:pPr>
      <w:r w:rsidRPr="00FF308B">
        <w:rPr>
          <w:rFonts w:ascii="Arial" w:hAnsi="Arial" w:cs="Arial"/>
          <w:sz w:val="20"/>
        </w:rPr>
        <w:t>10</w:t>
      </w:r>
      <w:r w:rsidR="00104071" w:rsidRPr="00FF308B">
        <w:rPr>
          <w:rFonts w:ascii="Arial" w:hAnsi="Arial" w:cs="Arial"/>
          <w:sz w:val="20"/>
        </w:rPr>
        <w:t>.</w:t>
      </w:r>
      <w:r w:rsidR="00104071" w:rsidRPr="00FF308B">
        <w:rPr>
          <w:rFonts w:ascii="Arial" w:hAnsi="Arial" w:cs="Arial"/>
          <w:sz w:val="20"/>
        </w:rPr>
        <w:tab/>
        <w:t xml:space="preserve">Klein AP, Brune KA, Petersen GM, Goggins M, Tersmette AC, Offerhaus GJ, et al. </w:t>
      </w:r>
      <w:r w:rsidR="00104071" w:rsidRPr="000F3398">
        <w:rPr>
          <w:rFonts w:ascii="Arial" w:hAnsi="Arial" w:cs="Arial"/>
          <w:sz w:val="20"/>
        </w:rPr>
        <w:t xml:space="preserve">Prospective risk of pancreatic cancer in familial pancreatic cancer kindreds. </w:t>
      </w:r>
      <w:r w:rsidR="00104071" w:rsidRPr="000F3398">
        <w:rPr>
          <w:rFonts w:ascii="Arial" w:hAnsi="Arial" w:cs="Arial"/>
          <w:sz w:val="20"/>
          <w:lang w:val="nl-NL"/>
        </w:rPr>
        <w:t>Cancer research. 2004;64(7):2634-8.</w:t>
      </w:r>
    </w:p>
    <w:p w:rsidR="00104071" w:rsidRPr="000F3398" w:rsidRDefault="000F3398" w:rsidP="000F3398">
      <w:pPr>
        <w:pStyle w:val="EndNoteBibliography"/>
        <w:spacing w:line="360" w:lineRule="auto"/>
        <w:rPr>
          <w:rFonts w:ascii="Arial" w:hAnsi="Arial" w:cs="Arial"/>
          <w:sz w:val="20"/>
        </w:rPr>
      </w:pPr>
      <w:r>
        <w:rPr>
          <w:rFonts w:ascii="Arial" w:hAnsi="Arial" w:cs="Arial"/>
          <w:sz w:val="20"/>
          <w:lang w:val="nl-NL"/>
        </w:rPr>
        <w:t>11</w:t>
      </w:r>
      <w:r w:rsidR="00104071" w:rsidRPr="000F3398">
        <w:rPr>
          <w:rFonts w:ascii="Arial" w:hAnsi="Arial" w:cs="Arial"/>
          <w:sz w:val="20"/>
          <w:lang w:val="nl-NL"/>
        </w:rPr>
        <w:t>.</w:t>
      </w:r>
      <w:r w:rsidR="00104071" w:rsidRPr="000F3398">
        <w:rPr>
          <w:rFonts w:ascii="Arial" w:hAnsi="Arial" w:cs="Arial"/>
          <w:sz w:val="20"/>
          <w:lang w:val="nl-NL"/>
        </w:rPr>
        <w:tab/>
        <w:t xml:space="preserve">van Lier MG, Wagner A, Mathus-Vliegen EM, Kuipers EJ, Steyerberg EW, van Leerdam ME. </w:t>
      </w:r>
      <w:r w:rsidR="00104071" w:rsidRPr="000F3398">
        <w:rPr>
          <w:rFonts w:ascii="Arial" w:hAnsi="Arial" w:cs="Arial"/>
          <w:sz w:val="20"/>
        </w:rPr>
        <w:t>High cancer risk in Peutz-Jeghers syndrome: a systematic review and surveillance recommendations. The American journal of gastroenterology. 2010;105(6):1258-64; author reply 65.</w:t>
      </w:r>
    </w:p>
    <w:p w:rsidR="00104071" w:rsidRPr="000F3398" w:rsidRDefault="000F3398" w:rsidP="000F3398">
      <w:pPr>
        <w:pStyle w:val="EndNoteBibliography"/>
        <w:spacing w:line="360" w:lineRule="auto"/>
        <w:rPr>
          <w:rFonts w:ascii="Arial" w:hAnsi="Arial" w:cs="Arial"/>
          <w:sz w:val="20"/>
        </w:rPr>
      </w:pPr>
      <w:r w:rsidRPr="00FF308B">
        <w:rPr>
          <w:rFonts w:ascii="Arial" w:hAnsi="Arial" w:cs="Arial"/>
          <w:sz w:val="20"/>
        </w:rPr>
        <w:t>12</w:t>
      </w:r>
      <w:r w:rsidR="00104071" w:rsidRPr="00FF308B">
        <w:rPr>
          <w:rFonts w:ascii="Arial" w:hAnsi="Arial" w:cs="Arial"/>
          <w:sz w:val="20"/>
        </w:rPr>
        <w:t>.</w:t>
      </w:r>
      <w:r w:rsidR="00104071" w:rsidRPr="00FF308B">
        <w:rPr>
          <w:rFonts w:ascii="Arial" w:hAnsi="Arial" w:cs="Arial"/>
          <w:sz w:val="20"/>
        </w:rPr>
        <w:tab/>
        <w:t xml:space="preserve">Giardiello FM, Brensinger JD, Tersmette AC, Goodman SN, Petersen GM, Booker SV, et al. </w:t>
      </w:r>
      <w:r w:rsidR="00104071" w:rsidRPr="000F3398">
        <w:rPr>
          <w:rFonts w:ascii="Arial" w:hAnsi="Arial" w:cs="Arial"/>
          <w:sz w:val="20"/>
        </w:rPr>
        <w:t>Very high risk of cancer in familial Peutz-Jeghers syndrome. Gastroenterology. 2000;119(6):1447-53.</w:t>
      </w:r>
    </w:p>
    <w:p w:rsidR="00104071" w:rsidRPr="000F3398" w:rsidRDefault="000F3398" w:rsidP="000F3398">
      <w:pPr>
        <w:pStyle w:val="EndNoteBibliography"/>
        <w:spacing w:line="360" w:lineRule="auto"/>
        <w:rPr>
          <w:rFonts w:ascii="Arial" w:hAnsi="Arial" w:cs="Arial"/>
          <w:sz w:val="20"/>
        </w:rPr>
      </w:pPr>
      <w:r>
        <w:rPr>
          <w:rFonts w:ascii="Arial" w:hAnsi="Arial" w:cs="Arial"/>
          <w:sz w:val="20"/>
        </w:rPr>
        <w:t>13</w:t>
      </w:r>
      <w:r w:rsidR="00104071" w:rsidRPr="000F3398">
        <w:rPr>
          <w:rFonts w:ascii="Arial" w:hAnsi="Arial" w:cs="Arial"/>
          <w:sz w:val="20"/>
        </w:rPr>
        <w:t>.</w:t>
      </w:r>
      <w:r w:rsidR="00104071" w:rsidRPr="000F3398">
        <w:rPr>
          <w:rFonts w:ascii="Arial" w:hAnsi="Arial" w:cs="Arial"/>
          <w:sz w:val="20"/>
        </w:rPr>
        <w:tab/>
        <w:t>Raimondi S, Lowenfels AB, Morselli-Labate AM, Maisonneuve P, Pezzilli R. Pancreatic cancer in chronic pancreatitis; aetiology, incidence, and early detection. Best practice &amp; research Clinical gastroenterology. 2010;24(3):349-58.</w:t>
      </w:r>
    </w:p>
    <w:p w:rsidR="00104071" w:rsidRPr="000F3398" w:rsidRDefault="000F3398" w:rsidP="000F3398">
      <w:pPr>
        <w:pStyle w:val="EndNoteBibliography"/>
        <w:spacing w:line="360" w:lineRule="auto"/>
        <w:rPr>
          <w:rFonts w:ascii="Arial" w:hAnsi="Arial" w:cs="Arial"/>
          <w:sz w:val="20"/>
        </w:rPr>
      </w:pPr>
      <w:r>
        <w:rPr>
          <w:rFonts w:ascii="Arial" w:hAnsi="Arial" w:cs="Arial"/>
          <w:sz w:val="20"/>
        </w:rPr>
        <w:t>14</w:t>
      </w:r>
      <w:r w:rsidR="00104071" w:rsidRPr="000F3398">
        <w:rPr>
          <w:rFonts w:ascii="Arial" w:hAnsi="Arial" w:cs="Arial"/>
          <w:sz w:val="20"/>
        </w:rPr>
        <w:t>.</w:t>
      </w:r>
      <w:r w:rsidR="00104071" w:rsidRPr="000F3398">
        <w:rPr>
          <w:rFonts w:ascii="Arial" w:hAnsi="Arial" w:cs="Arial"/>
          <w:sz w:val="20"/>
        </w:rPr>
        <w:tab/>
        <w:t>Rebours V, Levy P, Ruszniewski P. An overview of hereditary pancreatitis. Digestive and liver disease : official journal of the Italian Society of Gastroenterology and the Italian Association for the Study of the Liver. 2012;44(1):8-15.</w:t>
      </w:r>
    </w:p>
    <w:p w:rsidR="00104071" w:rsidRPr="000F3398" w:rsidRDefault="000F3398" w:rsidP="000F3398">
      <w:pPr>
        <w:pStyle w:val="EndNoteBibliography"/>
        <w:spacing w:line="360" w:lineRule="auto"/>
        <w:rPr>
          <w:rFonts w:ascii="Arial" w:hAnsi="Arial" w:cs="Arial"/>
          <w:sz w:val="20"/>
          <w:lang w:val="nl-NL"/>
        </w:rPr>
      </w:pPr>
      <w:r>
        <w:rPr>
          <w:rFonts w:ascii="Arial" w:hAnsi="Arial" w:cs="Arial"/>
          <w:sz w:val="20"/>
        </w:rPr>
        <w:t>15</w:t>
      </w:r>
      <w:r w:rsidR="00104071" w:rsidRPr="000F3398">
        <w:rPr>
          <w:rFonts w:ascii="Arial" w:hAnsi="Arial" w:cs="Arial"/>
          <w:sz w:val="20"/>
        </w:rPr>
        <w:t>.</w:t>
      </w:r>
      <w:r w:rsidR="00104071" w:rsidRPr="000F3398">
        <w:rPr>
          <w:rFonts w:ascii="Arial" w:hAnsi="Arial" w:cs="Arial"/>
          <w:sz w:val="20"/>
        </w:rPr>
        <w:tab/>
        <w:t xml:space="preserve">Vasen HF, Gruis NA, Frants RR, van Der Velden PA, Hille ET, Bergman W. Risk of developing pancreatic cancer in families with familial atypical multiple mole melanoma associated with a specific 19 deletion of p16 (p16-Leiden). </w:t>
      </w:r>
      <w:r w:rsidR="00104071" w:rsidRPr="000F3398">
        <w:rPr>
          <w:rFonts w:ascii="Arial" w:hAnsi="Arial" w:cs="Arial"/>
          <w:sz w:val="20"/>
          <w:lang w:val="nl-NL"/>
        </w:rPr>
        <w:t>International journal of cancer. 2000;87(6):809-11.</w:t>
      </w:r>
    </w:p>
    <w:p w:rsidR="00104071" w:rsidRPr="000F3398" w:rsidRDefault="000F3398" w:rsidP="000F3398">
      <w:pPr>
        <w:pStyle w:val="EndNoteBibliography"/>
        <w:spacing w:line="360" w:lineRule="auto"/>
        <w:rPr>
          <w:rFonts w:ascii="Arial" w:hAnsi="Arial" w:cs="Arial"/>
          <w:sz w:val="20"/>
          <w:lang w:val="nl-NL"/>
        </w:rPr>
      </w:pPr>
      <w:r>
        <w:rPr>
          <w:rFonts w:ascii="Arial" w:hAnsi="Arial" w:cs="Arial"/>
          <w:sz w:val="20"/>
          <w:lang w:val="nl-NL"/>
        </w:rPr>
        <w:t>16</w:t>
      </w:r>
      <w:r w:rsidR="00104071" w:rsidRPr="000F3398">
        <w:rPr>
          <w:rFonts w:ascii="Arial" w:hAnsi="Arial" w:cs="Arial"/>
          <w:sz w:val="20"/>
          <w:lang w:val="nl-NL"/>
        </w:rPr>
        <w:t>.</w:t>
      </w:r>
      <w:r w:rsidR="00104071" w:rsidRPr="000F3398">
        <w:rPr>
          <w:rFonts w:ascii="Arial" w:hAnsi="Arial" w:cs="Arial"/>
          <w:sz w:val="20"/>
          <w:lang w:val="nl-NL"/>
        </w:rPr>
        <w:tab/>
        <w:t xml:space="preserve">de Snoo FA, Bishop DT, Bergman W, van Leeuwen I, van der Drift C, van Nieuwpoort FA, et al. </w:t>
      </w:r>
      <w:r w:rsidR="00104071" w:rsidRPr="000F3398">
        <w:rPr>
          <w:rFonts w:ascii="Arial" w:hAnsi="Arial" w:cs="Arial"/>
          <w:sz w:val="20"/>
        </w:rPr>
        <w:t xml:space="preserve">Increased risk of cancer other than melanoma in CDKN2A founder mutation (p16-Leiden)-positive melanoma families. Clinical cancer research : an official journal of the American Association for Cancer Research. </w:t>
      </w:r>
      <w:r w:rsidR="00104071" w:rsidRPr="000F3398">
        <w:rPr>
          <w:rFonts w:ascii="Arial" w:hAnsi="Arial" w:cs="Arial"/>
          <w:sz w:val="20"/>
          <w:lang w:val="nl-NL"/>
        </w:rPr>
        <w:t>2008;14(21):7151-7.</w:t>
      </w:r>
    </w:p>
    <w:p w:rsidR="00104071" w:rsidRPr="000F3398" w:rsidRDefault="000F3398" w:rsidP="000F3398">
      <w:pPr>
        <w:pStyle w:val="EndNoteBibliography"/>
        <w:spacing w:line="360" w:lineRule="auto"/>
        <w:rPr>
          <w:rFonts w:ascii="Arial" w:hAnsi="Arial" w:cs="Arial"/>
          <w:sz w:val="20"/>
        </w:rPr>
      </w:pPr>
      <w:r>
        <w:rPr>
          <w:rFonts w:ascii="Arial" w:hAnsi="Arial" w:cs="Arial"/>
          <w:sz w:val="20"/>
          <w:lang w:val="nl-NL"/>
        </w:rPr>
        <w:t>17</w:t>
      </w:r>
      <w:r w:rsidR="00104071" w:rsidRPr="000F3398">
        <w:rPr>
          <w:rFonts w:ascii="Arial" w:hAnsi="Arial" w:cs="Arial"/>
          <w:sz w:val="20"/>
          <w:lang w:val="nl-NL"/>
        </w:rPr>
        <w:t>.</w:t>
      </w:r>
      <w:r w:rsidR="00104071" w:rsidRPr="000F3398">
        <w:rPr>
          <w:rFonts w:ascii="Arial" w:hAnsi="Arial" w:cs="Arial"/>
          <w:sz w:val="20"/>
          <w:lang w:val="nl-NL"/>
        </w:rPr>
        <w:tab/>
        <w:t xml:space="preserve">Kastrinos F, Mukherjee B, Tayob N, Wang F, Sparr J, Raymond VM, et al. </w:t>
      </w:r>
      <w:r w:rsidR="00104071" w:rsidRPr="000F3398">
        <w:rPr>
          <w:rFonts w:ascii="Arial" w:hAnsi="Arial" w:cs="Arial"/>
          <w:sz w:val="20"/>
        </w:rPr>
        <w:t>Risk of pancreatic cancer in families with Lynch syndrome. Jama. 2009;302(16):1790-5.</w:t>
      </w:r>
    </w:p>
    <w:p w:rsidR="00104071" w:rsidRPr="000F3398" w:rsidRDefault="000F3398" w:rsidP="000F3398">
      <w:pPr>
        <w:pStyle w:val="EndNoteBibliography"/>
        <w:spacing w:line="360" w:lineRule="auto"/>
        <w:rPr>
          <w:rFonts w:ascii="Arial" w:hAnsi="Arial" w:cs="Arial"/>
          <w:sz w:val="20"/>
        </w:rPr>
      </w:pPr>
      <w:r>
        <w:rPr>
          <w:rFonts w:ascii="Arial" w:hAnsi="Arial" w:cs="Arial"/>
          <w:sz w:val="20"/>
        </w:rPr>
        <w:t>18</w:t>
      </w:r>
      <w:r w:rsidR="00104071" w:rsidRPr="000F3398">
        <w:rPr>
          <w:rFonts w:ascii="Arial" w:hAnsi="Arial" w:cs="Arial"/>
          <w:sz w:val="20"/>
        </w:rPr>
        <w:t>.</w:t>
      </w:r>
      <w:r w:rsidR="00104071" w:rsidRPr="000F3398">
        <w:rPr>
          <w:rFonts w:ascii="Arial" w:hAnsi="Arial" w:cs="Arial"/>
          <w:sz w:val="20"/>
        </w:rPr>
        <w:tab/>
        <w:t>Barrow E, Robinson L, Alduaij W, Shenton A, Clancy T, Lalloo F, et al. Cumulative lifetime incidence of extracolonic cancers in Lynch syndrome: a report of 121 families with proven mutations. Clinical genetics. 2009;75(2):141-9.</w:t>
      </w:r>
    </w:p>
    <w:p w:rsidR="00104071" w:rsidRPr="000F3398" w:rsidRDefault="000F3398" w:rsidP="000F3398">
      <w:pPr>
        <w:pStyle w:val="EndNoteBibliography"/>
        <w:spacing w:line="360" w:lineRule="auto"/>
        <w:rPr>
          <w:rFonts w:ascii="Arial" w:hAnsi="Arial" w:cs="Arial"/>
          <w:sz w:val="20"/>
          <w:lang w:val="nl-NL"/>
        </w:rPr>
      </w:pPr>
      <w:r>
        <w:rPr>
          <w:rFonts w:ascii="Arial" w:hAnsi="Arial" w:cs="Arial"/>
          <w:sz w:val="20"/>
        </w:rPr>
        <w:t>19</w:t>
      </w:r>
      <w:r w:rsidR="00104071" w:rsidRPr="000F3398">
        <w:rPr>
          <w:rFonts w:ascii="Arial" w:hAnsi="Arial" w:cs="Arial"/>
          <w:sz w:val="20"/>
        </w:rPr>
        <w:t>.</w:t>
      </w:r>
      <w:r w:rsidR="00104071" w:rsidRPr="000F3398">
        <w:rPr>
          <w:rFonts w:ascii="Arial" w:hAnsi="Arial" w:cs="Arial"/>
          <w:sz w:val="20"/>
        </w:rPr>
        <w:tab/>
        <w:t xml:space="preserve">Win AK, Young JP, Lindor NM, Tucker KM, Ahnen DJ, Young GP, et al. Colorectal and other cancer risks for carriers and noncarriers from families with a DNA mismatch repair gene mutation: a prospective cohort study. Journal of clinical oncology : official journal of the American Society of Clinical Oncology. </w:t>
      </w:r>
      <w:r w:rsidR="00104071" w:rsidRPr="000F3398">
        <w:rPr>
          <w:rFonts w:ascii="Arial" w:hAnsi="Arial" w:cs="Arial"/>
          <w:sz w:val="20"/>
          <w:lang w:val="nl-NL"/>
        </w:rPr>
        <w:t>2012;30(9):958-64.</w:t>
      </w:r>
    </w:p>
    <w:p w:rsidR="00104071" w:rsidRPr="000F3398" w:rsidRDefault="000F3398" w:rsidP="000F3398">
      <w:pPr>
        <w:pStyle w:val="EndNoteBibliography"/>
        <w:spacing w:line="360" w:lineRule="auto"/>
        <w:rPr>
          <w:rFonts w:ascii="Arial" w:hAnsi="Arial" w:cs="Arial"/>
          <w:sz w:val="20"/>
        </w:rPr>
      </w:pPr>
      <w:r>
        <w:rPr>
          <w:rFonts w:ascii="Arial" w:hAnsi="Arial" w:cs="Arial"/>
          <w:sz w:val="20"/>
          <w:lang w:val="nl-NL"/>
        </w:rPr>
        <w:t>20</w:t>
      </w:r>
      <w:r w:rsidR="00104071" w:rsidRPr="000F3398">
        <w:rPr>
          <w:rFonts w:ascii="Arial" w:hAnsi="Arial" w:cs="Arial"/>
          <w:sz w:val="20"/>
          <w:lang w:val="nl-NL"/>
        </w:rPr>
        <w:t>.</w:t>
      </w:r>
      <w:r w:rsidR="00104071" w:rsidRPr="000F3398">
        <w:rPr>
          <w:rFonts w:ascii="Arial" w:hAnsi="Arial" w:cs="Arial"/>
          <w:sz w:val="20"/>
          <w:lang w:val="nl-NL"/>
        </w:rPr>
        <w:tab/>
        <w:t xml:space="preserve">Ruijs MW, Verhoef S, Rookus MA, Pruntel R, van der Hout AH, Hogervorst FB, et al. </w:t>
      </w:r>
      <w:r w:rsidR="00104071" w:rsidRPr="000F3398">
        <w:rPr>
          <w:rFonts w:ascii="Arial" w:hAnsi="Arial" w:cs="Arial"/>
          <w:sz w:val="20"/>
        </w:rPr>
        <w:t>TP53 germline mutation testing in 180 families suspected of Li-Fraumeni syndrome: mutation detection rate and relative frequency of cancers in different familial phenotypes. Journal of medical genetics. 2010;47(6):421-8.</w:t>
      </w:r>
    </w:p>
    <w:p w:rsidR="00104071" w:rsidRPr="000F3398" w:rsidRDefault="000F3398" w:rsidP="000F3398">
      <w:pPr>
        <w:pStyle w:val="EndNoteBibliography"/>
        <w:spacing w:line="360" w:lineRule="auto"/>
        <w:rPr>
          <w:rFonts w:ascii="Arial" w:hAnsi="Arial" w:cs="Arial"/>
          <w:sz w:val="20"/>
          <w:lang w:val="nl-NL"/>
        </w:rPr>
      </w:pPr>
      <w:r>
        <w:rPr>
          <w:rFonts w:ascii="Arial" w:hAnsi="Arial" w:cs="Arial"/>
          <w:sz w:val="20"/>
        </w:rPr>
        <w:t>21</w:t>
      </w:r>
      <w:r w:rsidR="00104071" w:rsidRPr="000F3398">
        <w:rPr>
          <w:rFonts w:ascii="Arial" w:hAnsi="Arial" w:cs="Arial"/>
          <w:sz w:val="20"/>
        </w:rPr>
        <w:t>.</w:t>
      </w:r>
      <w:r w:rsidR="00104071" w:rsidRPr="000F3398">
        <w:rPr>
          <w:rFonts w:ascii="Arial" w:hAnsi="Arial" w:cs="Arial"/>
          <w:sz w:val="20"/>
        </w:rPr>
        <w:tab/>
        <w:t xml:space="preserve">Giardiello FM, Offerhaus GJ, Lee DH, Krush AJ, Tersmette AC, Booker SV, et al. Increased risk of thyroid and pancreatic carcinoma in familial adenomatous polyposis. </w:t>
      </w:r>
      <w:r w:rsidR="00104071" w:rsidRPr="000F3398">
        <w:rPr>
          <w:rFonts w:ascii="Arial" w:hAnsi="Arial" w:cs="Arial"/>
          <w:sz w:val="20"/>
          <w:lang w:val="nl-NL"/>
        </w:rPr>
        <w:t>Gut. 1993;34(10):1394-6.</w:t>
      </w:r>
    </w:p>
    <w:p w:rsidR="00104071" w:rsidRPr="000F3398" w:rsidRDefault="000F3398" w:rsidP="000F3398">
      <w:pPr>
        <w:pStyle w:val="EndNoteBibliography"/>
        <w:spacing w:line="360" w:lineRule="auto"/>
        <w:rPr>
          <w:rFonts w:ascii="Arial" w:hAnsi="Arial" w:cs="Arial"/>
          <w:sz w:val="20"/>
        </w:rPr>
      </w:pPr>
      <w:r>
        <w:rPr>
          <w:rFonts w:ascii="Arial" w:hAnsi="Arial" w:cs="Arial"/>
          <w:sz w:val="20"/>
          <w:lang w:val="nl-NL"/>
        </w:rPr>
        <w:lastRenderedPageBreak/>
        <w:t>22</w:t>
      </w:r>
      <w:r w:rsidR="00104071" w:rsidRPr="000F3398">
        <w:rPr>
          <w:rFonts w:ascii="Arial" w:hAnsi="Arial" w:cs="Arial"/>
          <w:sz w:val="20"/>
          <w:lang w:val="nl-NL"/>
        </w:rPr>
        <w:t>.</w:t>
      </w:r>
      <w:r w:rsidR="00104071" w:rsidRPr="000F3398">
        <w:rPr>
          <w:rFonts w:ascii="Arial" w:hAnsi="Arial" w:cs="Arial"/>
          <w:sz w:val="20"/>
          <w:lang w:val="nl-NL"/>
        </w:rPr>
        <w:tab/>
        <w:t xml:space="preserve">Groen EJ, Roos A, Muntinghe FL, Enting RH, de Vries J, Kleibeuker JH, et al. </w:t>
      </w:r>
      <w:r w:rsidR="00104071" w:rsidRPr="000F3398">
        <w:rPr>
          <w:rFonts w:ascii="Arial" w:hAnsi="Arial" w:cs="Arial"/>
          <w:sz w:val="20"/>
        </w:rPr>
        <w:t>Extra-intestinal manifestations of familial adenomatous polyposis. Annals of surgical oncology. 2008;15(9):2439-50.</w:t>
      </w:r>
    </w:p>
    <w:p w:rsidR="00104071" w:rsidRPr="000F3398" w:rsidRDefault="000F3398" w:rsidP="000F3398">
      <w:pPr>
        <w:pStyle w:val="EndNoteBibliography"/>
        <w:spacing w:line="360" w:lineRule="auto"/>
        <w:rPr>
          <w:rFonts w:ascii="Arial" w:hAnsi="Arial" w:cs="Arial"/>
          <w:sz w:val="20"/>
        </w:rPr>
      </w:pPr>
      <w:r>
        <w:rPr>
          <w:rFonts w:ascii="Arial" w:hAnsi="Arial" w:cs="Arial"/>
          <w:sz w:val="20"/>
        </w:rPr>
        <w:t>23</w:t>
      </w:r>
      <w:r w:rsidR="00104071" w:rsidRPr="000F3398">
        <w:rPr>
          <w:rFonts w:ascii="Arial" w:hAnsi="Arial" w:cs="Arial"/>
          <w:sz w:val="20"/>
        </w:rPr>
        <w:t>.</w:t>
      </w:r>
      <w:r w:rsidR="00104071" w:rsidRPr="000F3398">
        <w:rPr>
          <w:rFonts w:ascii="Arial" w:hAnsi="Arial" w:cs="Arial"/>
          <w:sz w:val="20"/>
        </w:rPr>
        <w:tab/>
        <w:t>Breast Cancer Linkage C. Cancer risks in BRCA2 mutation carriers. Journal of the National Cancer Institute. 1999;91(15):1310-6.</w:t>
      </w:r>
    </w:p>
    <w:p w:rsidR="00104071" w:rsidRPr="000F3398" w:rsidRDefault="000F3398" w:rsidP="000F3398">
      <w:pPr>
        <w:pStyle w:val="EndNoteBibliography"/>
        <w:spacing w:line="360" w:lineRule="auto"/>
        <w:rPr>
          <w:rFonts w:ascii="Arial" w:hAnsi="Arial" w:cs="Arial"/>
          <w:sz w:val="20"/>
        </w:rPr>
      </w:pPr>
      <w:r>
        <w:rPr>
          <w:rFonts w:ascii="Arial" w:hAnsi="Arial" w:cs="Arial"/>
          <w:sz w:val="20"/>
        </w:rPr>
        <w:t>24</w:t>
      </w:r>
      <w:r w:rsidR="00104071" w:rsidRPr="000F3398">
        <w:rPr>
          <w:rFonts w:ascii="Arial" w:hAnsi="Arial" w:cs="Arial"/>
          <w:sz w:val="20"/>
        </w:rPr>
        <w:t>.</w:t>
      </w:r>
      <w:r w:rsidR="00104071" w:rsidRPr="000F3398">
        <w:rPr>
          <w:rFonts w:ascii="Arial" w:hAnsi="Arial" w:cs="Arial"/>
          <w:sz w:val="20"/>
        </w:rPr>
        <w:tab/>
        <w:t>Moran A, O'Hara C, Khan S, Shack L, Woodward E, Maher ER, et al. Risk of cancer other than breast or ovarian in individuals with BRCA1 and BRCA2 mutations. Familial cancer. 2012;11(2):235-42.</w:t>
      </w:r>
    </w:p>
    <w:p w:rsidR="00104071" w:rsidRPr="000F3398" w:rsidRDefault="000F3398" w:rsidP="000F3398">
      <w:pPr>
        <w:pStyle w:val="EndNoteBibliography"/>
        <w:spacing w:line="360" w:lineRule="auto"/>
        <w:rPr>
          <w:rFonts w:ascii="Arial" w:hAnsi="Arial" w:cs="Arial"/>
          <w:sz w:val="20"/>
        </w:rPr>
      </w:pPr>
      <w:r>
        <w:rPr>
          <w:rFonts w:ascii="Arial" w:hAnsi="Arial" w:cs="Arial"/>
          <w:sz w:val="20"/>
        </w:rPr>
        <w:t>25</w:t>
      </w:r>
      <w:r w:rsidR="00104071" w:rsidRPr="000F3398">
        <w:rPr>
          <w:rFonts w:ascii="Arial" w:hAnsi="Arial" w:cs="Arial"/>
          <w:sz w:val="20"/>
        </w:rPr>
        <w:t>.</w:t>
      </w:r>
      <w:r w:rsidR="00104071" w:rsidRPr="000F3398">
        <w:rPr>
          <w:rFonts w:ascii="Arial" w:hAnsi="Arial" w:cs="Arial"/>
          <w:sz w:val="20"/>
        </w:rPr>
        <w:tab/>
        <w:t>Mersch J, Jackson MA, Park M, Nebgen D, Peterson SK, Singletary C, et al. Cancers associated with BRCA1 and BRCA2 mutations other than breast and ovarian. Cancer. 2015;121(2):269-75.</w:t>
      </w:r>
    </w:p>
    <w:p w:rsidR="00104071" w:rsidRPr="000F3398" w:rsidRDefault="000F3398" w:rsidP="000F3398">
      <w:pPr>
        <w:pStyle w:val="EndNoteBibliography"/>
        <w:spacing w:line="360" w:lineRule="auto"/>
        <w:rPr>
          <w:rFonts w:ascii="Arial" w:hAnsi="Arial" w:cs="Arial"/>
          <w:sz w:val="20"/>
        </w:rPr>
      </w:pPr>
      <w:r>
        <w:rPr>
          <w:rFonts w:ascii="Arial" w:hAnsi="Arial" w:cs="Arial"/>
          <w:sz w:val="20"/>
        </w:rPr>
        <w:t>26</w:t>
      </w:r>
      <w:r w:rsidR="00104071" w:rsidRPr="000F3398">
        <w:rPr>
          <w:rFonts w:ascii="Arial" w:hAnsi="Arial" w:cs="Arial"/>
          <w:sz w:val="20"/>
        </w:rPr>
        <w:t>.</w:t>
      </w:r>
      <w:r w:rsidR="00104071" w:rsidRPr="000F3398">
        <w:rPr>
          <w:rFonts w:ascii="Arial" w:hAnsi="Arial" w:cs="Arial"/>
          <w:sz w:val="20"/>
        </w:rPr>
        <w:tab/>
        <w:t>Brose MS, Rebbeck TR, Calzone KA, Stopfer JE, Nathanson KL, Weber BL. Cancer risk estimates for BRCA1 mutation carriers identified in a risk evaluation program. Journal of the National Cancer Institute. 2002;94(18):1365-72.</w:t>
      </w:r>
    </w:p>
    <w:p w:rsidR="00104071" w:rsidRPr="000F3398" w:rsidRDefault="000F3398" w:rsidP="000F3398">
      <w:pPr>
        <w:pStyle w:val="EndNoteBibliography"/>
        <w:spacing w:line="360" w:lineRule="auto"/>
        <w:rPr>
          <w:rFonts w:ascii="Arial" w:hAnsi="Arial" w:cs="Arial"/>
          <w:sz w:val="20"/>
        </w:rPr>
      </w:pPr>
      <w:r>
        <w:rPr>
          <w:rFonts w:ascii="Arial" w:hAnsi="Arial" w:cs="Arial"/>
          <w:sz w:val="20"/>
        </w:rPr>
        <w:t>27</w:t>
      </w:r>
      <w:r w:rsidR="00104071" w:rsidRPr="000F3398">
        <w:rPr>
          <w:rFonts w:ascii="Arial" w:hAnsi="Arial" w:cs="Arial"/>
          <w:sz w:val="20"/>
        </w:rPr>
        <w:t>.</w:t>
      </w:r>
      <w:r w:rsidR="00104071" w:rsidRPr="000F3398">
        <w:rPr>
          <w:rFonts w:ascii="Arial" w:hAnsi="Arial" w:cs="Arial"/>
          <w:sz w:val="20"/>
        </w:rPr>
        <w:tab/>
        <w:t>Geoffroy-Perez B, Janin N, Ossian K, Lauge A, Croquette MF, Griscelli C, et al. Cancer risk in heterozygotes for ataxia-telangiectasia. International journal of cancer. 2001;93(2):288-93.</w:t>
      </w:r>
    </w:p>
    <w:p w:rsidR="00104071" w:rsidRPr="000F3398" w:rsidRDefault="000F3398" w:rsidP="000F3398">
      <w:pPr>
        <w:spacing w:after="0" w:line="360" w:lineRule="auto"/>
        <w:ind w:left="720" w:hanging="720"/>
        <w:rPr>
          <w:rFonts w:ascii="Arial" w:hAnsi="Arial" w:cs="Arial"/>
          <w:noProof/>
          <w:sz w:val="20"/>
        </w:rPr>
      </w:pPr>
      <w:bookmarkStart w:id="1" w:name="_ENREF_32"/>
      <w:r w:rsidRPr="00FF308B">
        <w:rPr>
          <w:rFonts w:ascii="Arial" w:hAnsi="Arial" w:cs="Arial"/>
          <w:noProof/>
          <w:sz w:val="20"/>
        </w:rPr>
        <w:t>28</w:t>
      </w:r>
      <w:r w:rsidR="00104071" w:rsidRPr="00FF308B">
        <w:rPr>
          <w:rFonts w:ascii="Arial" w:hAnsi="Arial" w:cs="Arial"/>
          <w:noProof/>
          <w:sz w:val="20"/>
        </w:rPr>
        <w:t>.</w:t>
      </w:r>
      <w:r w:rsidR="00104071" w:rsidRPr="00FF308B">
        <w:rPr>
          <w:rFonts w:ascii="Arial" w:hAnsi="Arial" w:cs="Arial"/>
          <w:noProof/>
          <w:sz w:val="20"/>
        </w:rPr>
        <w:tab/>
        <w:t xml:space="preserve">Shi C, Klein AP, Goggins M et al. </w:t>
      </w:r>
      <w:r w:rsidR="00104071" w:rsidRPr="000F3398">
        <w:rPr>
          <w:rFonts w:ascii="Arial" w:hAnsi="Arial" w:cs="Arial"/>
          <w:noProof/>
          <w:sz w:val="20"/>
        </w:rPr>
        <w:t>Increased Prevalence of Precursor Lesions in Familial Pancreatic Cancer Patients. Clin Cancer Res 2009; 15(24): 7737-7743.</w:t>
      </w:r>
      <w:bookmarkEnd w:id="1"/>
    </w:p>
    <w:p w:rsidR="00104071" w:rsidRPr="000F3398" w:rsidRDefault="000F3398" w:rsidP="000F3398">
      <w:pPr>
        <w:pStyle w:val="EndNoteBibliography"/>
        <w:spacing w:line="360" w:lineRule="auto"/>
        <w:rPr>
          <w:rFonts w:ascii="Arial" w:hAnsi="Arial" w:cs="Arial"/>
          <w:sz w:val="20"/>
        </w:rPr>
      </w:pPr>
      <w:r>
        <w:rPr>
          <w:rFonts w:ascii="Arial" w:hAnsi="Arial" w:cs="Arial"/>
          <w:sz w:val="20"/>
        </w:rPr>
        <w:t>29</w:t>
      </w:r>
      <w:r w:rsidR="00104071" w:rsidRPr="000F3398">
        <w:rPr>
          <w:rFonts w:ascii="Arial" w:hAnsi="Arial" w:cs="Arial"/>
          <w:sz w:val="20"/>
        </w:rPr>
        <w:t>.</w:t>
      </w:r>
      <w:r w:rsidR="00104071" w:rsidRPr="000F3398">
        <w:rPr>
          <w:rFonts w:ascii="Arial" w:hAnsi="Arial" w:cs="Arial"/>
          <w:sz w:val="20"/>
        </w:rPr>
        <w:tab/>
        <w:t>Hruban RH, Maitra A, Kern SE, Goggins M. Precursors to pancreatic cancer. Gastroenterology clinics of North America. 2007;36(4):831-49, vi.</w:t>
      </w:r>
    </w:p>
    <w:p w:rsidR="00104071" w:rsidRPr="000F3398" w:rsidRDefault="000F3398" w:rsidP="000F3398">
      <w:pPr>
        <w:pStyle w:val="EndNoteBibliography"/>
        <w:spacing w:line="360" w:lineRule="auto"/>
        <w:rPr>
          <w:rFonts w:ascii="Arial" w:hAnsi="Arial" w:cs="Arial"/>
          <w:sz w:val="20"/>
        </w:rPr>
      </w:pPr>
      <w:r>
        <w:rPr>
          <w:rFonts w:ascii="Arial" w:hAnsi="Arial" w:cs="Arial"/>
          <w:sz w:val="20"/>
        </w:rPr>
        <w:t>30</w:t>
      </w:r>
      <w:r w:rsidR="00104071" w:rsidRPr="000F3398">
        <w:rPr>
          <w:rFonts w:ascii="Arial" w:hAnsi="Arial" w:cs="Arial"/>
          <w:sz w:val="20"/>
        </w:rPr>
        <w:t>.</w:t>
      </w:r>
      <w:r w:rsidR="00104071" w:rsidRPr="000F3398">
        <w:rPr>
          <w:rFonts w:ascii="Arial" w:hAnsi="Arial" w:cs="Arial"/>
          <w:sz w:val="20"/>
        </w:rPr>
        <w:tab/>
        <w:t>Canto MI, Harinck F, Hruban RH, Offerhaus GJ, Poley JW, Kamel I, et al. International Cancer of the Pancreas Screening (CAPS) Consortium summit on the management of patients with increased risk for familial pancreatic cancer. Gut. 2013;62(3):339-47.</w:t>
      </w:r>
    </w:p>
    <w:p w:rsidR="00104071" w:rsidRPr="00D13A16" w:rsidRDefault="00104071" w:rsidP="00104071">
      <w:pPr>
        <w:spacing w:after="0" w:line="240" w:lineRule="auto"/>
        <w:ind w:left="720" w:hanging="720"/>
        <w:rPr>
          <w:rFonts w:ascii="Calibri" w:hAnsi="Calibri"/>
          <w:noProof/>
        </w:rPr>
      </w:pPr>
    </w:p>
    <w:p w:rsidR="00104071" w:rsidRPr="002D4033" w:rsidRDefault="00104071" w:rsidP="00104071">
      <w:pPr>
        <w:pStyle w:val="EndNoteBibliography"/>
      </w:pPr>
    </w:p>
    <w:p w:rsidR="00104071" w:rsidRPr="002D4033" w:rsidRDefault="00104071" w:rsidP="00104071">
      <w:pPr>
        <w:pStyle w:val="EndNoteBibliography"/>
      </w:pPr>
    </w:p>
    <w:p w:rsidR="00104071" w:rsidRPr="00104071" w:rsidRDefault="00104071" w:rsidP="00104071">
      <w:pPr>
        <w:rPr>
          <w:rFonts w:ascii="Arial" w:hAnsi="Arial" w:cs="Arial"/>
          <w:b/>
        </w:rPr>
      </w:pPr>
    </w:p>
    <w:sectPr w:rsidR="00104071" w:rsidRPr="00104071">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3BE" w:rsidRDefault="009E53BE" w:rsidP="00F52173">
      <w:pPr>
        <w:spacing w:after="0" w:line="240" w:lineRule="auto"/>
      </w:pPr>
      <w:r>
        <w:separator/>
      </w:r>
    </w:p>
  </w:endnote>
  <w:endnote w:type="continuationSeparator" w:id="0">
    <w:p w:rsidR="009E53BE" w:rsidRDefault="009E53BE" w:rsidP="00F5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w:altName w:val="Times New Roman"/>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84" w:rsidRPr="00535360" w:rsidRDefault="00735384" w:rsidP="00193BDF">
    <w:pPr>
      <w:pStyle w:val="Voettekst"/>
      <w:ind w:left="720"/>
      <w:rPr>
        <w:rFonts w:ascii="Arial" w:hAnsi="Arial" w:cs="Arial"/>
      </w:rPr>
    </w:pPr>
    <w:r>
      <w:rPr>
        <w:rFonts w:ascii="Arial" w:eastAsiaTheme="majorEastAsia" w:hAnsi="Arial" w:cs="Arial"/>
        <w:noProof/>
        <w:lang w:val="nl-NL" w:eastAsia="nl-NL"/>
      </w:rPr>
      <w:drawing>
        <wp:anchor distT="0" distB="0" distL="114300" distR="114300" simplePos="0" relativeHeight="251662336" behindDoc="0" locked="0" layoutInCell="1" allowOverlap="1" wp14:anchorId="51BC95AB" wp14:editId="4AC69F3B">
          <wp:simplePos x="0" y="0"/>
          <wp:positionH relativeFrom="column">
            <wp:posOffset>0</wp:posOffset>
          </wp:positionH>
          <wp:positionV relativeFrom="paragraph">
            <wp:posOffset>8890</wp:posOffset>
          </wp:positionV>
          <wp:extent cx="351790" cy="314325"/>
          <wp:effectExtent l="0" t="0" r="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790" cy="314325"/>
                  </a:xfrm>
                  <a:prstGeom prst="rect">
                    <a:avLst/>
                  </a:prstGeom>
                </pic:spPr>
              </pic:pic>
            </a:graphicData>
          </a:graphic>
          <wp14:sizeRelH relativeFrom="page">
            <wp14:pctWidth>0</wp14:pctWidth>
          </wp14:sizeRelH>
          <wp14:sizeRelV relativeFrom="page">
            <wp14:pctHeight>0</wp14:pctHeight>
          </wp14:sizeRelV>
        </wp:anchor>
      </w:drawing>
    </w:r>
    <w:r w:rsidRPr="00535360">
      <w:rPr>
        <w:rFonts w:ascii="Arial" w:eastAsiaTheme="majorEastAsia" w:hAnsi="Arial" w:cs="Arial"/>
      </w:rPr>
      <w:t>© Copyright CAPS Consortium, 2016. All rights reserved.</w:t>
    </w:r>
    <w:r w:rsidRPr="00535360">
      <w:rPr>
        <w:rFonts w:ascii="Arial" w:eastAsiaTheme="majorEastAsia" w:hAnsi="Arial" w:cs="Arial"/>
      </w:rPr>
      <w:br/>
      <w:t>Unauthorized copying or use of this information is prohibited.</w:t>
    </w:r>
    <w:r w:rsidRPr="00535360">
      <w:rPr>
        <w:rFonts w:ascii="Arial" w:eastAsiaTheme="majorEastAsia" w:hAnsi="Arial" w:cs="Arial"/>
      </w:rPr>
      <w:ptab w:relativeTo="margin" w:alignment="right" w:leader="none"/>
    </w:r>
    <w:r w:rsidRPr="00535360">
      <w:rPr>
        <w:rFonts w:ascii="Arial" w:eastAsiaTheme="minorEastAsia" w:hAnsi="Arial" w:cs="Arial"/>
      </w:rPr>
      <w:fldChar w:fldCharType="begin"/>
    </w:r>
    <w:r w:rsidRPr="00535360">
      <w:rPr>
        <w:rFonts w:ascii="Arial" w:hAnsi="Arial" w:cs="Arial"/>
      </w:rPr>
      <w:instrText xml:space="preserve"> PAGE   \* MERGEFORMAT </w:instrText>
    </w:r>
    <w:r w:rsidRPr="00535360">
      <w:rPr>
        <w:rFonts w:ascii="Arial" w:eastAsiaTheme="minorEastAsia" w:hAnsi="Arial" w:cs="Arial"/>
      </w:rPr>
      <w:fldChar w:fldCharType="separate"/>
    </w:r>
    <w:r w:rsidR="006168B8" w:rsidRPr="006168B8">
      <w:rPr>
        <w:rFonts w:ascii="Arial" w:eastAsiaTheme="majorEastAsia" w:hAnsi="Arial" w:cs="Arial"/>
        <w:noProof/>
      </w:rPr>
      <w:t>17</w:t>
    </w:r>
    <w:r w:rsidRPr="00535360">
      <w:rPr>
        <w:rFonts w:ascii="Arial" w:eastAsiaTheme="majorEastAsia" w:hAnsi="Arial" w:cs="Arial"/>
        <w:noProof/>
      </w:rPr>
      <w:fldChar w:fldCharType="end"/>
    </w:r>
    <w:r w:rsidRPr="00535360">
      <w:rPr>
        <w:rFonts w:ascii="Arial" w:hAnsi="Arial" w:cs="Arial"/>
        <w:noProof/>
        <w:lang w:val="nl-NL" w:eastAsia="nl-NL"/>
      </w:rPr>
      <mc:AlternateContent>
        <mc:Choice Requires="wpg">
          <w:drawing>
            <wp:anchor distT="0" distB="0" distL="114300" distR="114300" simplePos="0" relativeHeight="251659264" behindDoc="0" locked="0" layoutInCell="0" allowOverlap="1" wp14:anchorId="40D779AB" wp14:editId="256369CB">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06787C23"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3BE" w:rsidRDefault="009E53BE" w:rsidP="00F52173">
      <w:pPr>
        <w:spacing w:after="0" w:line="240" w:lineRule="auto"/>
      </w:pPr>
      <w:r>
        <w:separator/>
      </w:r>
    </w:p>
  </w:footnote>
  <w:footnote w:type="continuationSeparator" w:id="0">
    <w:p w:rsidR="009E53BE" w:rsidRDefault="009E53BE" w:rsidP="00F5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84" w:rsidRDefault="00735384">
    <w:pPr>
      <w:pStyle w:val="Koptekst"/>
      <w:rPr>
        <w:rFonts w:ascii="Arial" w:eastAsiaTheme="majorEastAsia" w:hAnsi="Arial" w:cs="Arial"/>
      </w:rPr>
    </w:pPr>
    <w:r>
      <w:rPr>
        <w:rFonts w:ascii="Arial" w:eastAsiaTheme="majorEastAsia" w:hAnsi="Arial" w:cs="Arial"/>
      </w:rPr>
      <w:t>Example answers for local review board approval</w:t>
    </w:r>
    <w:r>
      <w:rPr>
        <w:rFonts w:ascii="Arial" w:eastAsiaTheme="majorEastAsia" w:hAnsi="Arial" w:cs="Arial"/>
      </w:rPr>
      <w:tab/>
    </w:r>
    <w:sdt>
      <w:sdtPr>
        <w:rPr>
          <w:rFonts w:ascii="Arial" w:eastAsiaTheme="majorEastAsia" w:hAnsi="Arial" w:cs="Arial"/>
          <w:highlight w:val="yellow"/>
        </w:rPr>
        <w:alias w:val="Date"/>
        <w:id w:val="78404859"/>
        <w:placeholder>
          <w:docPart w:val="AF542A3D38114E8798D0DB820D119B58"/>
        </w:placeholder>
        <w:dataBinding w:prefixMappings="xmlns:ns0='http://schemas.microsoft.com/office/2006/coverPageProps'" w:xpath="/ns0:CoverPageProperties[1]/ns0:PublishDate[1]" w:storeItemID="{55AF091B-3C7A-41E3-B477-F2FDAA23CFDA}"/>
        <w:date w:fullDate="2016-10-31T00:00:00Z">
          <w:dateFormat w:val="MMMM d, yyyy"/>
          <w:lid w:val="en-US"/>
          <w:storeMappedDataAs w:val="dateTime"/>
          <w:calendar w:val="gregorian"/>
        </w:date>
      </w:sdtPr>
      <w:sdtEndPr/>
      <w:sdtContent>
        <w:r w:rsidRPr="00F1021B">
          <w:rPr>
            <w:rFonts w:ascii="Arial" w:eastAsiaTheme="majorEastAsia" w:hAnsi="Arial" w:cs="Arial"/>
            <w:highlight w:val="yellow"/>
          </w:rPr>
          <w:t>October 31, 2016</w:t>
        </w:r>
      </w:sdtContent>
    </w:sdt>
  </w:p>
  <w:p w:rsidR="00735384" w:rsidRPr="00535360" w:rsidRDefault="00735384">
    <w:pPr>
      <w:pStyle w:val="Kopteks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622"/>
    <w:multiLevelType w:val="hybridMultilevel"/>
    <w:tmpl w:val="551C6326"/>
    <w:lvl w:ilvl="0" w:tplc="04130009">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851359B"/>
    <w:multiLevelType w:val="hybridMultilevel"/>
    <w:tmpl w:val="5CE42CC4"/>
    <w:lvl w:ilvl="0" w:tplc="04130009">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87F22F0"/>
    <w:multiLevelType w:val="hybridMultilevel"/>
    <w:tmpl w:val="FF32B292"/>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7F099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397AF7"/>
    <w:multiLevelType w:val="singleLevel"/>
    <w:tmpl w:val="5B58D164"/>
    <w:lvl w:ilvl="0">
      <w:start w:val="1"/>
      <w:numFmt w:val="lowerLetter"/>
      <w:lvlText w:val="%1."/>
      <w:lvlJc w:val="left"/>
      <w:pPr>
        <w:tabs>
          <w:tab w:val="num" w:pos="1080"/>
        </w:tabs>
        <w:ind w:left="1080" w:hanging="360"/>
      </w:pPr>
      <w:rPr>
        <w:rFonts w:hint="default"/>
      </w:rPr>
    </w:lvl>
  </w:abstractNum>
  <w:abstractNum w:abstractNumId="5" w15:restartNumberingAfterBreak="0">
    <w:nsid w:val="150A6278"/>
    <w:multiLevelType w:val="hybridMultilevel"/>
    <w:tmpl w:val="591CF816"/>
    <w:lvl w:ilvl="0" w:tplc="7E32D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E113F"/>
    <w:multiLevelType w:val="multilevel"/>
    <w:tmpl w:val="D668FC28"/>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240401"/>
    <w:multiLevelType w:val="hybridMultilevel"/>
    <w:tmpl w:val="B1D60D7C"/>
    <w:lvl w:ilvl="0" w:tplc="04130009">
      <w:start w:val="1"/>
      <w:numFmt w:val="bullet"/>
      <w:lvlText w:val=""/>
      <w:lvlJc w:val="left"/>
      <w:pPr>
        <w:ind w:left="1512" w:hanging="360"/>
      </w:pPr>
      <w:rPr>
        <w:rFonts w:ascii="Wingdings" w:hAnsi="Wingdings" w:hint="default"/>
      </w:rPr>
    </w:lvl>
    <w:lvl w:ilvl="1" w:tplc="04130003" w:tentative="1">
      <w:start w:val="1"/>
      <w:numFmt w:val="bullet"/>
      <w:lvlText w:val="o"/>
      <w:lvlJc w:val="left"/>
      <w:pPr>
        <w:ind w:left="2232" w:hanging="360"/>
      </w:pPr>
      <w:rPr>
        <w:rFonts w:ascii="Courier New" w:hAnsi="Courier New" w:cs="Courier New" w:hint="default"/>
      </w:rPr>
    </w:lvl>
    <w:lvl w:ilvl="2" w:tplc="04130005" w:tentative="1">
      <w:start w:val="1"/>
      <w:numFmt w:val="bullet"/>
      <w:lvlText w:val=""/>
      <w:lvlJc w:val="left"/>
      <w:pPr>
        <w:ind w:left="2952" w:hanging="360"/>
      </w:pPr>
      <w:rPr>
        <w:rFonts w:ascii="Wingdings" w:hAnsi="Wingdings" w:hint="default"/>
      </w:rPr>
    </w:lvl>
    <w:lvl w:ilvl="3" w:tplc="04130001" w:tentative="1">
      <w:start w:val="1"/>
      <w:numFmt w:val="bullet"/>
      <w:lvlText w:val=""/>
      <w:lvlJc w:val="left"/>
      <w:pPr>
        <w:ind w:left="3672" w:hanging="360"/>
      </w:pPr>
      <w:rPr>
        <w:rFonts w:ascii="Symbol" w:hAnsi="Symbol" w:hint="default"/>
      </w:rPr>
    </w:lvl>
    <w:lvl w:ilvl="4" w:tplc="04130003" w:tentative="1">
      <w:start w:val="1"/>
      <w:numFmt w:val="bullet"/>
      <w:lvlText w:val="o"/>
      <w:lvlJc w:val="left"/>
      <w:pPr>
        <w:ind w:left="4392" w:hanging="360"/>
      </w:pPr>
      <w:rPr>
        <w:rFonts w:ascii="Courier New" w:hAnsi="Courier New" w:cs="Courier New" w:hint="default"/>
      </w:rPr>
    </w:lvl>
    <w:lvl w:ilvl="5" w:tplc="04130005" w:tentative="1">
      <w:start w:val="1"/>
      <w:numFmt w:val="bullet"/>
      <w:lvlText w:val=""/>
      <w:lvlJc w:val="left"/>
      <w:pPr>
        <w:ind w:left="5112" w:hanging="360"/>
      </w:pPr>
      <w:rPr>
        <w:rFonts w:ascii="Wingdings" w:hAnsi="Wingdings" w:hint="default"/>
      </w:rPr>
    </w:lvl>
    <w:lvl w:ilvl="6" w:tplc="04130001" w:tentative="1">
      <w:start w:val="1"/>
      <w:numFmt w:val="bullet"/>
      <w:lvlText w:val=""/>
      <w:lvlJc w:val="left"/>
      <w:pPr>
        <w:ind w:left="5832" w:hanging="360"/>
      </w:pPr>
      <w:rPr>
        <w:rFonts w:ascii="Symbol" w:hAnsi="Symbol" w:hint="default"/>
      </w:rPr>
    </w:lvl>
    <w:lvl w:ilvl="7" w:tplc="04130003" w:tentative="1">
      <w:start w:val="1"/>
      <w:numFmt w:val="bullet"/>
      <w:lvlText w:val="o"/>
      <w:lvlJc w:val="left"/>
      <w:pPr>
        <w:ind w:left="6552" w:hanging="360"/>
      </w:pPr>
      <w:rPr>
        <w:rFonts w:ascii="Courier New" w:hAnsi="Courier New" w:cs="Courier New" w:hint="default"/>
      </w:rPr>
    </w:lvl>
    <w:lvl w:ilvl="8" w:tplc="04130005" w:tentative="1">
      <w:start w:val="1"/>
      <w:numFmt w:val="bullet"/>
      <w:lvlText w:val=""/>
      <w:lvlJc w:val="left"/>
      <w:pPr>
        <w:ind w:left="7272" w:hanging="360"/>
      </w:pPr>
      <w:rPr>
        <w:rFonts w:ascii="Wingdings" w:hAnsi="Wingdings" w:hint="default"/>
      </w:rPr>
    </w:lvl>
  </w:abstractNum>
  <w:abstractNum w:abstractNumId="8" w15:restartNumberingAfterBreak="0">
    <w:nsid w:val="26276748"/>
    <w:multiLevelType w:val="hybridMultilevel"/>
    <w:tmpl w:val="EDE63B5E"/>
    <w:lvl w:ilvl="0" w:tplc="04130009">
      <w:start w:val="1"/>
      <w:numFmt w:val="bullet"/>
      <w:lvlText w:val=""/>
      <w:lvlJc w:val="left"/>
      <w:pPr>
        <w:ind w:left="1584" w:hanging="360"/>
      </w:pPr>
      <w:rPr>
        <w:rFonts w:ascii="Wingdings" w:hAnsi="Wingdings" w:hint="default"/>
      </w:rPr>
    </w:lvl>
    <w:lvl w:ilvl="1" w:tplc="04130003" w:tentative="1">
      <w:start w:val="1"/>
      <w:numFmt w:val="bullet"/>
      <w:lvlText w:val="o"/>
      <w:lvlJc w:val="left"/>
      <w:pPr>
        <w:ind w:left="2304" w:hanging="360"/>
      </w:pPr>
      <w:rPr>
        <w:rFonts w:ascii="Courier New" w:hAnsi="Courier New" w:cs="Courier New" w:hint="default"/>
      </w:rPr>
    </w:lvl>
    <w:lvl w:ilvl="2" w:tplc="04130005" w:tentative="1">
      <w:start w:val="1"/>
      <w:numFmt w:val="bullet"/>
      <w:lvlText w:val=""/>
      <w:lvlJc w:val="left"/>
      <w:pPr>
        <w:ind w:left="3024" w:hanging="360"/>
      </w:pPr>
      <w:rPr>
        <w:rFonts w:ascii="Wingdings" w:hAnsi="Wingdings" w:hint="default"/>
      </w:rPr>
    </w:lvl>
    <w:lvl w:ilvl="3" w:tplc="04130001" w:tentative="1">
      <w:start w:val="1"/>
      <w:numFmt w:val="bullet"/>
      <w:lvlText w:val=""/>
      <w:lvlJc w:val="left"/>
      <w:pPr>
        <w:ind w:left="3744" w:hanging="360"/>
      </w:pPr>
      <w:rPr>
        <w:rFonts w:ascii="Symbol" w:hAnsi="Symbol" w:hint="default"/>
      </w:rPr>
    </w:lvl>
    <w:lvl w:ilvl="4" w:tplc="04130003" w:tentative="1">
      <w:start w:val="1"/>
      <w:numFmt w:val="bullet"/>
      <w:lvlText w:val="o"/>
      <w:lvlJc w:val="left"/>
      <w:pPr>
        <w:ind w:left="4464" w:hanging="360"/>
      </w:pPr>
      <w:rPr>
        <w:rFonts w:ascii="Courier New" w:hAnsi="Courier New" w:cs="Courier New" w:hint="default"/>
      </w:rPr>
    </w:lvl>
    <w:lvl w:ilvl="5" w:tplc="04130005" w:tentative="1">
      <w:start w:val="1"/>
      <w:numFmt w:val="bullet"/>
      <w:lvlText w:val=""/>
      <w:lvlJc w:val="left"/>
      <w:pPr>
        <w:ind w:left="5184" w:hanging="360"/>
      </w:pPr>
      <w:rPr>
        <w:rFonts w:ascii="Wingdings" w:hAnsi="Wingdings" w:hint="default"/>
      </w:rPr>
    </w:lvl>
    <w:lvl w:ilvl="6" w:tplc="04130001" w:tentative="1">
      <w:start w:val="1"/>
      <w:numFmt w:val="bullet"/>
      <w:lvlText w:val=""/>
      <w:lvlJc w:val="left"/>
      <w:pPr>
        <w:ind w:left="5904" w:hanging="360"/>
      </w:pPr>
      <w:rPr>
        <w:rFonts w:ascii="Symbol" w:hAnsi="Symbol" w:hint="default"/>
      </w:rPr>
    </w:lvl>
    <w:lvl w:ilvl="7" w:tplc="04130003" w:tentative="1">
      <w:start w:val="1"/>
      <w:numFmt w:val="bullet"/>
      <w:lvlText w:val="o"/>
      <w:lvlJc w:val="left"/>
      <w:pPr>
        <w:ind w:left="6624" w:hanging="360"/>
      </w:pPr>
      <w:rPr>
        <w:rFonts w:ascii="Courier New" w:hAnsi="Courier New" w:cs="Courier New" w:hint="default"/>
      </w:rPr>
    </w:lvl>
    <w:lvl w:ilvl="8" w:tplc="04130005" w:tentative="1">
      <w:start w:val="1"/>
      <w:numFmt w:val="bullet"/>
      <w:lvlText w:val=""/>
      <w:lvlJc w:val="left"/>
      <w:pPr>
        <w:ind w:left="7344" w:hanging="360"/>
      </w:pPr>
      <w:rPr>
        <w:rFonts w:ascii="Wingdings" w:hAnsi="Wingdings" w:hint="default"/>
      </w:rPr>
    </w:lvl>
  </w:abstractNum>
  <w:abstractNum w:abstractNumId="9" w15:restartNumberingAfterBreak="0">
    <w:nsid w:val="29741315"/>
    <w:multiLevelType w:val="hybridMultilevel"/>
    <w:tmpl w:val="C2248C50"/>
    <w:lvl w:ilvl="0" w:tplc="D324A6BA">
      <w:start w:val="1"/>
      <w:numFmt w:val="decimal"/>
      <w:lvlText w:val="%1."/>
      <w:lvlJc w:val="left"/>
      <w:pPr>
        <w:ind w:left="1152" w:hanging="360"/>
      </w:pPr>
      <w:rPr>
        <w:rFonts w:hint="default"/>
        <w:b w:val="0"/>
        <w:i w:val="0"/>
      </w:rPr>
    </w:lvl>
    <w:lvl w:ilvl="1" w:tplc="04130019" w:tentative="1">
      <w:start w:val="1"/>
      <w:numFmt w:val="lowerLetter"/>
      <w:lvlText w:val="%2."/>
      <w:lvlJc w:val="left"/>
      <w:pPr>
        <w:ind w:left="1872" w:hanging="360"/>
      </w:pPr>
    </w:lvl>
    <w:lvl w:ilvl="2" w:tplc="0413001B" w:tentative="1">
      <w:start w:val="1"/>
      <w:numFmt w:val="lowerRoman"/>
      <w:lvlText w:val="%3."/>
      <w:lvlJc w:val="right"/>
      <w:pPr>
        <w:ind w:left="2592" w:hanging="180"/>
      </w:pPr>
    </w:lvl>
    <w:lvl w:ilvl="3" w:tplc="0413000F" w:tentative="1">
      <w:start w:val="1"/>
      <w:numFmt w:val="decimal"/>
      <w:lvlText w:val="%4."/>
      <w:lvlJc w:val="left"/>
      <w:pPr>
        <w:ind w:left="3312" w:hanging="360"/>
      </w:pPr>
    </w:lvl>
    <w:lvl w:ilvl="4" w:tplc="04130019" w:tentative="1">
      <w:start w:val="1"/>
      <w:numFmt w:val="lowerLetter"/>
      <w:lvlText w:val="%5."/>
      <w:lvlJc w:val="left"/>
      <w:pPr>
        <w:ind w:left="4032" w:hanging="360"/>
      </w:pPr>
    </w:lvl>
    <w:lvl w:ilvl="5" w:tplc="0413001B" w:tentative="1">
      <w:start w:val="1"/>
      <w:numFmt w:val="lowerRoman"/>
      <w:lvlText w:val="%6."/>
      <w:lvlJc w:val="right"/>
      <w:pPr>
        <w:ind w:left="4752" w:hanging="180"/>
      </w:pPr>
    </w:lvl>
    <w:lvl w:ilvl="6" w:tplc="0413000F" w:tentative="1">
      <w:start w:val="1"/>
      <w:numFmt w:val="decimal"/>
      <w:lvlText w:val="%7."/>
      <w:lvlJc w:val="left"/>
      <w:pPr>
        <w:ind w:left="5472" w:hanging="360"/>
      </w:pPr>
    </w:lvl>
    <w:lvl w:ilvl="7" w:tplc="04130019" w:tentative="1">
      <w:start w:val="1"/>
      <w:numFmt w:val="lowerLetter"/>
      <w:lvlText w:val="%8."/>
      <w:lvlJc w:val="left"/>
      <w:pPr>
        <w:ind w:left="6192" w:hanging="360"/>
      </w:pPr>
    </w:lvl>
    <w:lvl w:ilvl="8" w:tplc="0413001B" w:tentative="1">
      <w:start w:val="1"/>
      <w:numFmt w:val="lowerRoman"/>
      <w:lvlText w:val="%9."/>
      <w:lvlJc w:val="right"/>
      <w:pPr>
        <w:ind w:left="6912" w:hanging="180"/>
      </w:pPr>
    </w:lvl>
  </w:abstractNum>
  <w:abstractNum w:abstractNumId="10" w15:restartNumberingAfterBreak="0">
    <w:nsid w:val="2CBE33A5"/>
    <w:multiLevelType w:val="multilevel"/>
    <w:tmpl w:val="FAA63ADC"/>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1" w15:restartNumberingAfterBreak="0">
    <w:nsid w:val="2E9C4051"/>
    <w:multiLevelType w:val="hybridMultilevel"/>
    <w:tmpl w:val="BDBA19E2"/>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9676A9"/>
    <w:multiLevelType w:val="multilevel"/>
    <w:tmpl w:val="F8E65B6A"/>
    <w:lvl w:ilvl="0">
      <w:start w:val="1"/>
      <w:numFmt w:val="bullet"/>
      <w:lvlText w:val=""/>
      <w:lvlJc w:val="left"/>
      <w:pPr>
        <w:tabs>
          <w:tab w:val="num" w:pos="1288"/>
        </w:tabs>
        <w:ind w:left="1288" w:hanging="360"/>
      </w:pPr>
      <w:rPr>
        <w:rFonts w:ascii="Symbol" w:hAnsi="Symbol" w:hint="default"/>
        <w:sz w:val="20"/>
      </w:rPr>
    </w:lvl>
    <w:lvl w:ilvl="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abstractNum w:abstractNumId="13" w15:restartNumberingAfterBreak="0">
    <w:nsid w:val="339D4015"/>
    <w:multiLevelType w:val="hybridMultilevel"/>
    <w:tmpl w:val="5DF4C702"/>
    <w:lvl w:ilvl="0" w:tplc="04130009">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5F00181"/>
    <w:multiLevelType w:val="hybridMultilevel"/>
    <w:tmpl w:val="C71E623A"/>
    <w:lvl w:ilvl="0" w:tplc="04130009">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6324826"/>
    <w:multiLevelType w:val="multilevel"/>
    <w:tmpl w:val="4FB64C42"/>
    <w:lvl w:ilvl="0">
      <w:start w:val="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4646D5"/>
    <w:multiLevelType w:val="hybridMultilevel"/>
    <w:tmpl w:val="1B38742A"/>
    <w:lvl w:ilvl="0" w:tplc="A7C24D26">
      <w:numFmt w:val="bullet"/>
      <w:lvlText w:val="-"/>
      <w:lvlJc w:val="left"/>
      <w:pPr>
        <w:ind w:left="720" w:hanging="360"/>
      </w:pPr>
      <w:rPr>
        <w:rFonts w:ascii="Poppins" w:eastAsiaTheme="minorHAnsi" w:hAnsi="Poppins" w:cs="Poppin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43375A"/>
    <w:multiLevelType w:val="hybridMultilevel"/>
    <w:tmpl w:val="482E6D8C"/>
    <w:lvl w:ilvl="0" w:tplc="04130009">
      <w:start w:val="1"/>
      <w:numFmt w:val="bullet"/>
      <w:lvlText w:val=""/>
      <w:lvlJc w:val="left"/>
      <w:pPr>
        <w:ind w:left="1091" w:hanging="360"/>
      </w:pPr>
      <w:rPr>
        <w:rFonts w:ascii="Wingdings" w:hAnsi="Wingdings" w:hint="default"/>
      </w:rPr>
    </w:lvl>
    <w:lvl w:ilvl="1" w:tplc="04130019">
      <w:start w:val="1"/>
      <w:numFmt w:val="lowerLetter"/>
      <w:lvlText w:val="%2."/>
      <w:lvlJc w:val="left"/>
      <w:pPr>
        <w:ind w:left="1811" w:hanging="360"/>
      </w:pPr>
    </w:lvl>
    <w:lvl w:ilvl="2" w:tplc="0413001B" w:tentative="1">
      <w:start w:val="1"/>
      <w:numFmt w:val="lowerRoman"/>
      <w:lvlText w:val="%3."/>
      <w:lvlJc w:val="right"/>
      <w:pPr>
        <w:ind w:left="2531" w:hanging="180"/>
      </w:pPr>
    </w:lvl>
    <w:lvl w:ilvl="3" w:tplc="0413000F" w:tentative="1">
      <w:start w:val="1"/>
      <w:numFmt w:val="decimal"/>
      <w:lvlText w:val="%4."/>
      <w:lvlJc w:val="left"/>
      <w:pPr>
        <w:ind w:left="3251" w:hanging="360"/>
      </w:pPr>
    </w:lvl>
    <w:lvl w:ilvl="4" w:tplc="04130019" w:tentative="1">
      <w:start w:val="1"/>
      <w:numFmt w:val="lowerLetter"/>
      <w:lvlText w:val="%5."/>
      <w:lvlJc w:val="left"/>
      <w:pPr>
        <w:ind w:left="3971" w:hanging="360"/>
      </w:pPr>
    </w:lvl>
    <w:lvl w:ilvl="5" w:tplc="0413001B" w:tentative="1">
      <w:start w:val="1"/>
      <w:numFmt w:val="lowerRoman"/>
      <w:lvlText w:val="%6."/>
      <w:lvlJc w:val="right"/>
      <w:pPr>
        <w:ind w:left="4691" w:hanging="180"/>
      </w:pPr>
    </w:lvl>
    <w:lvl w:ilvl="6" w:tplc="0413000F" w:tentative="1">
      <w:start w:val="1"/>
      <w:numFmt w:val="decimal"/>
      <w:lvlText w:val="%7."/>
      <w:lvlJc w:val="left"/>
      <w:pPr>
        <w:ind w:left="5411" w:hanging="360"/>
      </w:pPr>
    </w:lvl>
    <w:lvl w:ilvl="7" w:tplc="04130019" w:tentative="1">
      <w:start w:val="1"/>
      <w:numFmt w:val="lowerLetter"/>
      <w:lvlText w:val="%8."/>
      <w:lvlJc w:val="left"/>
      <w:pPr>
        <w:ind w:left="6131" w:hanging="360"/>
      </w:pPr>
    </w:lvl>
    <w:lvl w:ilvl="8" w:tplc="0413001B" w:tentative="1">
      <w:start w:val="1"/>
      <w:numFmt w:val="lowerRoman"/>
      <w:lvlText w:val="%9."/>
      <w:lvlJc w:val="right"/>
      <w:pPr>
        <w:ind w:left="6851" w:hanging="180"/>
      </w:pPr>
    </w:lvl>
  </w:abstractNum>
  <w:abstractNum w:abstractNumId="18" w15:restartNumberingAfterBreak="0">
    <w:nsid w:val="37E8112E"/>
    <w:multiLevelType w:val="multilevel"/>
    <w:tmpl w:val="0413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880A0E"/>
    <w:multiLevelType w:val="hybridMultilevel"/>
    <w:tmpl w:val="BF3633BC"/>
    <w:lvl w:ilvl="0" w:tplc="04130009">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00E18BF"/>
    <w:multiLevelType w:val="hybridMultilevel"/>
    <w:tmpl w:val="3AC2725C"/>
    <w:lvl w:ilvl="0" w:tplc="04130009">
      <w:start w:val="1"/>
      <w:numFmt w:val="bullet"/>
      <w:lvlText w:val=""/>
      <w:lvlJc w:val="left"/>
      <w:pPr>
        <w:ind w:left="1584" w:hanging="360"/>
      </w:pPr>
      <w:rPr>
        <w:rFonts w:ascii="Wingdings" w:hAnsi="Wingdings" w:hint="default"/>
      </w:rPr>
    </w:lvl>
    <w:lvl w:ilvl="1" w:tplc="04130003" w:tentative="1">
      <w:start w:val="1"/>
      <w:numFmt w:val="bullet"/>
      <w:lvlText w:val="o"/>
      <w:lvlJc w:val="left"/>
      <w:pPr>
        <w:ind w:left="2304" w:hanging="360"/>
      </w:pPr>
      <w:rPr>
        <w:rFonts w:ascii="Courier New" w:hAnsi="Courier New" w:cs="Courier New" w:hint="default"/>
      </w:rPr>
    </w:lvl>
    <w:lvl w:ilvl="2" w:tplc="04130005" w:tentative="1">
      <w:start w:val="1"/>
      <w:numFmt w:val="bullet"/>
      <w:lvlText w:val=""/>
      <w:lvlJc w:val="left"/>
      <w:pPr>
        <w:ind w:left="3024" w:hanging="360"/>
      </w:pPr>
      <w:rPr>
        <w:rFonts w:ascii="Wingdings" w:hAnsi="Wingdings" w:hint="default"/>
      </w:rPr>
    </w:lvl>
    <w:lvl w:ilvl="3" w:tplc="04130001" w:tentative="1">
      <w:start w:val="1"/>
      <w:numFmt w:val="bullet"/>
      <w:lvlText w:val=""/>
      <w:lvlJc w:val="left"/>
      <w:pPr>
        <w:ind w:left="3744" w:hanging="360"/>
      </w:pPr>
      <w:rPr>
        <w:rFonts w:ascii="Symbol" w:hAnsi="Symbol" w:hint="default"/>
      </w:rPr>
    </w:lvl>
    <w:lvl w:ilvl="4" w:tplc="04130003" w:tentative="1">
      <w:start w:val="1"/>
      <w:numFmt w:val="bullet"/>
      <w:lvlText w:val="o"/>
      <w:lvlJc w:val="left"/>
      <w:pPr>
        <w:ind w:left="4464" w:hanging="360"/>
      </w:pPr>
      <w:rPr>
        <w:rFonts w:ascii="Courier New" w:hAnsi="Courier New" w:cs="Courier New" w:hint="default"/>
      </w:rPr>
    </w:lvl>
    <w:lvl w:ilvl="5" w:tplc="04130005" w:tentative="1">
      <w:start w:val="1"/>
      <w:numFmt w:val="bullet"/>
      <w:lvlText w:val=""/>
      <w:lvlJc w:val="left"/>
      <w:pPr>
        <w:ind w:left="5184" w:hanging="360"/>
      </w:pPr>
      <w:rPr>
        <w:rFonts w:ascii="Wingdings" w:hAnsi="Wingdings" w:hint="default"/>
      </w:rPr>
    </w:lvl>
    <w:lvl w:ilvl="6" w:tplc="04130001" w:tentative="1">
      <w:start w:val="1"/>
      <w:numFmt w:val="bullet"/>
      <w:lvlText w:val=""/>
      <w:lvlJc w:val="left"/>
      <w:pPr>
        <w:ind w:left="5904" w:hanging="360"/>
      </w:pPr>
      <w:rPr>
        <w:rFonts w:ascii="Symbol" w:hAnsi="Symbol" w:hint="default"/>
      </w:rPr>
    </w:lvl>
    <w:lvl w:ilvl="7" w:tplc="04130003" w:tentative="1">
      <w:start w:val="1"/>
      <w:numFmt w:val="bullet"/>
      <w:lvlText w:val="o"/>
      <w:lvlJc w:val="left"/>
      <w:pPr>
        <w:ind w:left="6624" w:hanging="360"/>
      </w:pPr>
      <w:rPr>
        <w:rFonts w:ascii="Courier New" w:hAnsi="Courier New" w:cs="Courier New" w:hint="default"/>
      </w:rPr>
    </w:lvl>
    <w:lvl w:ilvl="8" w:tplc="04130005" w:tentative="1">
      <w:start w:val="1"/>
      <w:numFmt w:val="bullet"/>
      <w:lvlText w:val=""/>
      <w:lvlJc w:val="left"/>
      <w:pPr>
        <w:ind w:left="7344" w:hanging="360"/>
      </w:pPr>
      <w:rPr>
        <w:rFonts w:ascii="Wingdings" w:hAnsi="Wingdings" w:hint="default"/>
      </w:rPr>
    </w:lvl>
  </w:abstractNum>
  <w:abstractNum w:abstractNumId="21" w15:restartNumberingAfterBreak="0">
    <w:nsid w:val="432242B9"/>
    <w:multiLevelType w:val="hybridMultilevel"/>
    <w:tmpl w:val="CADAB9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456918E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5F12A5"/>
    <w:multiLevelType w:val="multilevel"/>
    <w:tmpl w:val="0413001F"/>
    <w:lvl w:ilvl="0">
      <w:start w:val="1"/>
      <w:numFmt w:val="decimal"/>
      <w:lvlText w:val="%1."/>
      <w:lvlJc w:val="left"/>
      <w:pPr>
        <w:ind w:left="709" w:hanging="360"/>
      </w:pPr>
    </w:lvl>
    <w:lvl w:ilvl="1">
      <w:start w:val="1"/>
      <w:numFmt w:val="decimal"/>
      <w:lvlText w:val="%1.%2."/>
      <w:lvlJc w:val="left"/>
      <w:pPr>
        <w:ind w:left="1141" w:hanging="432"/>
      </w:pPr>
    </w:lvl>
    <w:lvl w:ilvl="2">
      <w:start w:val="1"/>
      <w:numFmt w:val="decimal"/>
      <w:lvlText w:val="%1.%2.%3."/>
      <w:lvlJc w:val="left"/>
      <w:pPr>
        <w:ind w:left="1573" w:hanging="504"/>
      </w:pPr>
    </w:lvl>
    <w:lvl w:ilvl="3">
      <w:start w:val="1"/>
      <w:numFmt w:val="decimal"/>
      <w:lvlText w:val="%1.%2.%3.%4."/>
      <w:lvlJc w:val="left"/>
      <w:pPr>
        <w:ind w:left="2077" w:hanging="648"/>
      </w:pPr>
    </w:lvl>
    <w:lvl w:ilvl="4">
      <w:start w:val="1"/>
      <w:numFmt w:val="decimal"/>
      <w:lvlText w:val="%1.%2.%3.%4.%5."/>
      <w:lvlJc w:val="left"/>
      <w:pPr>
        <w:ind w:left="2581" w:hanging="792"/>
      </w:pPr>
    </w:lvl>
    <w:lvl w:ilvl="5">
      <w:start w:val="1"/>
      <w:numFmt w:val="decimal"/>
      <w:lvlText w:val="%1.%2.%3.%4.%5.%6."/>
      <w:lvlJc w:val="left"/>
      <w:pPr>
        <w:ind w:left="3085" w:hanging="936"/>
      </w:pPr>
    </w:lvl>
    <w:lvl w:ilvl="6">
      <w:start w:val="1"/>
      <w:numFmt w:val="decimal"/>
      <w:lvlText w:val="%1.%2.%3.%4.%5.%6.%7."/>
      <w:lvlJc w:val="left"/>
      <w:pPr>
        <w:ind w:left="3589" w:hanging="1080"/>
      </w:pPr>
    </w:lvl>
    <w:lvl w:ilvl="7">
      <w:start w:val="1"/>
      <w:numFmt w:val="decimal"/>
      <w:lvlText w:val="%1.%2.%3.%4.%5.%6.%7.%8."/>
      <w:lvlJc w:val="left"/>
      <w:pPr>
        <w:ind w:left="4093" w:hanging="1224"/>
      </w:pPr>
    </w:lvl>
    <w:lvl w:ilvl="8">
      <w:start w:val="1"/>
      <w:numFmt w:val="decimal"/>
      <w:lvlText w:val="%1.%2.%3.%4.%5.%6.%7.%8.%9."/>
      <w:lvlJc w:val="left"/>
      <w:pPr>
        <w:ind w:left="4669" w:hanging="1440"/>
      </w:pPr>
    </w:lvl>
  </w:abstractNum>
  <w:abstractNum w:abstractNumId="24" w15:restartNumberingAfterBreak="0">
    <w:nsid w:val="4D3F403D"/>
    <w:multiLevelType w:val="hybridMultilevel"/>
    <w:tmpl w:val="BC2C94B0"/>
    <w:lvl w:ilvl="0" w:tplc="AE020020">
      <w:start w:val="1"/>
      <w:numFmt w:val="decimal"/>
      <w:lvlText w:val="%1."/>
      <w:lvlJc w:val="left"/>
      <w:pPr>
        <w:ind w:left="1152" w:hanging="360"/>
      </w:pPr>
      <w:rPr>
        <w:rFonts w:hint="default"/>
        <w:b w:val="0"/>
        <w:i w:val="0"/>
      </w:rPr>
    </w:lvl>
    <w:lvl w:ilvl="1" w:tplc="04130019" w:tentative="1">
      <w:start w:val="1"/>
      <w:numFmt w:val="lowerLetter"/>
      <w:lvlText w:val="%2."/>
      <w:lvlJc w:val="left"/>
      <w:pPr>
        <w:ind w:left="1872" w:hanging="360"/>
      </w:pPr>
    </w:lvl>
    <w:lvl w:ilvl="2" w:tplc="0413001B" w:tentative="1">
      <w:start w:val="1"/>
      <w:numFmt w:val="lowerRoman"/>
      <w:lvlText w:val="%3."/>
      <w:lvlJc w:val="right"/>
      <w:pPr>
        <w:ind w:left="2592" w:hanging="180"/>
      </w:pPr>
    </w:lvl>
    <w:lvl w:ilvl="3" w:tplc="0413000F" w:tentative="1">
      <w:start w:val="1"/>
      <w:numFmt w:val="decimal"/>
      <w:lvlText w:val="%4."/>
      <w:lvlJc w:val="left"/>
      <w:pPr>
        <w:ind w:left="3312" w:hanging="360"/>
      </w:pPr>
    </w:lvl>
    <w:lvl w:ilvl="4" w:tplc="04130019" w:tentative="1">
      <w:start w:val="1"/>
      <w:numFmt w:val="lowerLetter"/>
      <w:lvlText w:val="%5."/>
      <w:lvlJc w:val="left"/>
      <w:pPr>
        <w:ind w:left="4032" w:hanging="360"/>
      </w:pPr>
    </w:lvl>
    <w:lvl w:ilvl="5" w:tplc="0413001B" w:tentative="1">
      <w:start w:val="1"/>
      <w:numFmt w:val="lowerRoman"/>
      <w:lvlText w:val="%6."/>
      <w:lvlJc w:val="right"/>
      <w:pPr>
        <w:ind w:left="4752" w:hanging="180"/>
      </w:pPr>
    </w:lvl>
    <w:lvl w:ilvl="6" w:tplc="0413000F" w:tentative="1">
      <w:start w:val="1"/>
      <w:numFmt w:val="decimal"/>
      <w:lvlText w:val="%7."/>
      <w:lvlJc w:val="left"/>
      <w:pPr>
        <w:ind w:left="5472" w:hanging="360"/>
      </w:pPr>
    </w:lvl>
    <w:lvl w:ilvl="7" w:tplc="04130019" w:tentative="1">
      <w:start w:val="1"/>
      <w:numFmt w:val="lowerLetter"/>
      <w:lvlText w:val="%8."/>
      <w:lvlJc w:val="left"/>
      <w:pPr>
        <w:ind w:left="6192" w:hanging="360"/>
      </w:pPr>
    </w:lvl>
    <w:lvl w:ilvl="8" w:tplc="0413001B" w:tentative="1">
      <w:start w:val="1"/>
      <w:numFmt w:val="lowerRoman"/>
      <w:lvlText w:val="%9."/>
      <w:lvlJc w:val="right"/>
      <w:pPr>
        <w:ind w:left="6912" w:hanging="180"/>
      </w:pPr>
    </w:lvl>
  </w:abstractNum>
  <w:abstractNum w:abstractNumId="25" w15:restartNumberingAfterBreak="0">
    <w:nsid w:val="5396724C"/>
    <w:multiLevelType w:val="hybridMultilevel"/>
    <w:tmpl w:val="33D25046"/>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6153401"/>
    <w:multiLevelType w:val="hybridMultilevel"/>
    <w:tmpl w:val="5EBE16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7CE32E4"/>
    <w:multiLevelType w:val="multilevel"/>
    <w:tmpl w:val="44A874F4"/>
    <w:lvl w:ilvl="0">
      <w:start w:val="4"/>
      <w:numFmt w:val="decimal"/>
      <w:lvlText w:val="%1"/>
      <w:lvlJc w:val="left"/>
      <w:pPr>
        <w:ind w:left="480" w:hanging="480"/>
      </w:pPr>
      <w:rPr>
        <w:rFonts w:eastAsiaTheme="minorHAnsi" w:hint="default"/>
        <w:b w:val="0"/>
        <w:i w:val="0"/>
        <w:color w:val="A67A01"/>
        <w:sz w:val="35"/>
      </w:rPr>
    </w:lvl>
    <w:lvl w:ilvl="1">
      <w:start w:val="1"/>
      <w:numFmt w:val="decimal"/>
      <w:lvlText w:val="%1.%2"/>
      <w:lvlJc w:val="left"/>
      <w:pPr>
        <w:ind w:left="840" w:hanging="480"/>
      </w:pPr>
      <w:rPr>
        <w:rFonts w:eastAsiaTheme="minorHAnsi" w:hint="default"/>
        <w:b w:val="0"/>
        <w:i w:val="0"/>
        <w:color w:val="A67A01"/>
        <w:sz w:val="35"/>
      </w:rPr>
    </w:lvl>
    <w:lvl w:ilvl="2">
      <w:start w:val="1"/>
      <w:numFmt w:val="decimal"/>
      <w:lvlText w:val="%1.%2.%3"/>
      <w:lvlJc w:val="left"/>
      <w:pPr>
        <w:ind w:left="1440" w:hanging="720"/>
      </w:pPr>
      <w:rPr>
        <w:rFonts w:eastAsiaTheme="minorHAnsi" w:hint="default"/>
        <w:b w:val="0"/>
        <w:i w:val="0"/>
        <w:color w:val="A67A01"/>
        <w:sz w:val="35"/>
      </w:rPr>
    </w:lvl>
    <w:lvl w:ilvl="3">
      <w:start w:val="1"/>
      <w:numFmt w:val="decimal"/>
      <w:lvlText w:val="%1.%2.%3.%4"/>
      <w:lvlJc w:val="left"/>
      <w:pPr>
        <w:ind w:left="1800" w:hanging="720"/>
      </w:pPr>
      <w:rPr>
        <w:rFonts w:eastAsiaTheme="minorHAnsi" w:hint="default"/>
        <w:b w:val="0"/>
        <w:i w:val="0"/>
        <w:color w:val="A67A01"/>
        <w:sz w:val="35"/>
      </w:rPr>
    </w:lvl>
    <w:lvl w:ilvl="4">
      <w:start w:val="1"/>
      <w:numFmt w:val="decimal"/>
      <w:lvlText w:val="%1.%2.%3.%4.%5"/>
      <w:lvlJc w:val="left"/>
      <w:pPr>
        <w:ind w:left="2520" w:hanging="1080"/>
      </w:pPr>
      <w:rPr>
        <w:rFonts w:eastAsiaTheme="minorHAnsi" w:hint="default"/>
        <w:b w:val="0"/>
        <w:i w:val="0"/>
        <w:color w:val="A67A01"/>
        <w:sz w:val="35"/>
      </w:rPr>
    </w:lvl>
    <w:lvl w:ilvl="5">
      <w:start w:val="1"/>
      <w:numFmt w:val="decimal"/>
      <w:lvlText w:val="%1.%2.%3.%4.%5.%6"/>
      <w:lvlJc w:val="left"/>
      <w:pPr>
        <w:ind w:left="2880" w:hanging="1080"/>
      </w:pPr>
      <w:rPr>
        <w:rFonts w:eastAsiaTheme="minorHAnsi" w:hint="default"/>
        <w:b w:val="0"/>
        <w:i w:val="0"/>
        <w:color w:val="A67A01"/>
        <w:sz w:val="35"/>
      </w:rPr>
    </w:lvl>
    <w:lvl w:ilvl="6">
      <w:start w:val="1"/>
      <w:numFmt w:val="decimal"/>
      <w:lvlText w:val="%1.%2.%3.%4.%5.%6.%7"/>
      <w:lvlJc w:val="left"/>
      <w:pPr>
        <w:ind w:left="3600" w:hanging="1440"/>
      </w:pPr>
      <w:rPr>
        <w:rFonts w:eastAsiaTheme="minorHAnsi" w:hint="default"/>
        <w:b w:val="0"/>
        <w:i w:val="0"/>
        <w:color w:val="A67A01"/>
        <w:sz w:val="35"/>
      </w:rPr>
    </w:lvl>
    <w:lvl w:ilvl="7">
      <w:start w:val="1"/>
      <w:numFmt w:val="decimal"/>
      <w:lvlText w:val="%1.%2.%3.%4.%5.%6.%7.%8"/>
      <w:lvlJc w:val="left"/>
      <w:pPr>
        <w:ind w:left="3960" w:hanging="1440"/>
      </w:pPr>
      <w:rPr>
        <w:rFonts w:eastAsiaTheme="minorHAnsi" w:hint="default"/>
        <w:b w:val="0"/>
        <w:i w:val="0"/>
        <w:color w:val="A67A01"/>
        <w:sz w:val="35"/>
      </w:rPr>
    </w:lvl>
    <w:lvl w:ilvl="8">
      <w:start w:val="1"/>
      <w:numFmt w:val="decimal"/>
      <w:lvlText w:val="%1.%2.%3.%4.%5.%6.%7.%8.%9"/>
      <w:lvlJc w:val="left"/>
      <w:pPr>
        <w:ind w:left="4680" w:hanging="1800"/>
      </w:pPr>
      <w:rPr>
        <w:rFonts w:eastAsiaTheme="minorHAnsi" w:hint="default"/>
        <w:b w:val="0"/>
        <w:i w:val="0"/>
        <w:color w:val="A67A01"/>
        <w:sz w:val="35"/>
      </w:rPr>
    </w:lvl>
  </w:abstractNum>
  <w:abstractNum w:abstractNumId="28" w15:restartNumberingAfterBreak="0">
    <w:nsid w:val="616B00E7"/>
    <w:multiLevelType w:val="hybridMultilevel"/>
    <w:tmpl w:val="9076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C013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181182"/>
    <w:multiLevelType w:val="hybridMultilevel"/>
    <w:tmpl w:val="29E45A00"/>
    <w:lvl w:ilvl="0" w:tplc="DA30DC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309787F"/>
    <w:multiLevelType w:val="hybridMultilevel"/>
    <w:tmpl w:val="811EE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6A3B9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BA2BB6"/>
    <w:multiLevelType w:val="hybridMultilevel"/>
    <w:tmpl w:val="024468B0"/>
    <w:lvl w:ilvl="0" w:tplc="0409000F">
      <w:start w:val="1"/>
      <w:numFmt w:val="decimal"/>
      <w:lvlText w:val="%1."/>
      <w:lvlJc w:val="left"/>
      <w:pPr>
        <w:ind w:left="360" w:hanging="360"/>
      </w:pPr>
    </w:lvl>
    <w:lvl w:ilvl="1" w:tplc="521A3188">
      <w:start w:val="1"/>
      <w:numFmt w:val="lowerLetter"/>
      <w:lvlText w:val="%2."/>
      <w:lvlJc w:val="left"/>
      <w:pPr>
        <w:ind w:left="1080" w:hanging="360"/>
      </w:pPr>
      <w:rPr>
        <w:b w:val="0"/>
      </w:rPr>
    </w:lvl>
    <w:lvl w:ilvl="2" w:tplc="83B2B2F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6B4AFA"/>
    <w:multiLevelType w:val="hybridMultilevel"/>
    <w:tmpl w:val="543299A6"/>
    <w:lvl w:ilvl="0" w:tplc="04130005">
      <w:start w:val="1"/>
      <w:numFmt w:val="bullet"/>
      <w:lvlText w:val=""/>
      <w:lvlJc w:val="left"/>
      <w:pPr>
        <w:ind w:left="1080" w:hanging="360"/>
      </w:pPr>
      <w:rPr>
        <w:rFonts w:ascii="Wingdings" w:hAnsi="Wingding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7B3C0494"/>
    <w:multiLevelType w:val="hybridMultilevel"/>
    <w:tmpl w:val="9C528E5C"/>
    <w:lvl w:ilvl="0" w:tplc="04130009">
      <w:start w:val="1"/>
      <w:numFmt w:val="bullet"/>
      <w:lvlText w:val=""/>
      <w:lvlJc w:val="left"/>
      <w:pPr>
        <w:ind w:left="1152" w:hanging="360"/>
      </w:pPr>
      <w:rPr>
        <w:rFonts w:ascii="Wingdings" w:hAnsi="Wingdings"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36" w15:restartNumberingAfterBreak="0">
    <w:nsid w:val="7B5C5E21"/>
    <w:multiLevelType w:val="hybridMultilevel"/>
    <w:tmpl w:val="C6E4911C"/>
    <w:lvl w:ilvl="0" w:tplc="845886CA">
      <w:start w:val="1"/>
      <w:numFmt w:val="decimal"/>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7EFE38B5"/>
    <w:multiLevelType w:val="hybridMultilevel"/>
    <w:tmpl w:val="7DEC56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28"/>
  </w:num>
  <w:num w:numId="3">
    <w:abstractNumId w:val="33"/>
  </w:num>
  <w:num w:numId="4">
    <w:abstractNumId w:val="31"/>
  </w:num>
  <w:num w:numId="5">
    <w:abstractNumId w:val="30"/>
  </w:num>
  <w:num w:numId="6">
    <w:abstractNumId w:val="12"/>
  </w:num>
  <w:num w:numId="7">
    <w:abstractNumId w:val="21"/>
  </w:num>
  <w:num w:numId="8">
    <w:abstractNumId w:val="5"/>
  </w:num>
  <w:num w:numId="9">
    <w:abstractNumId w:val="2"/>
  </w:num>
  <w:num w:numId="10">
    <w:abstractNumId w:val="25"/>
  </w:num>
  <w:num w:numId="11">
    <w:abstractNumId w:val="34"/>
  </w:num>
  <w:num w:numId="12">
    <w:abstractNumId w:val="13"/>
  </w:num>
  <w:num w:numId="13">
    <w:abstractNumId w:val="17"/>
  </w:num>
  <w:num w:numId="14">
    <w:abstractNumId w:val="6"/>
  </w:num>
  <w:num w:numId="15">
    <w:abstractNumId w:val="26"/>
  </w:num>
  <w:num w:numId="16">
    <w:abstractNumId w:val="37"/>
  </w:num>
  <w:num w:numId="17">
    <w:abstractNumId w:val="22"/>
  </w:num>
  <w:num w:numId="18">
    <w:abstractNumId w:val="23"/>
  </w:num>
  <w:num w:numId="19">
    <w:abstractNumId w:val="32"/>
  </w:num>
  <w:num w:numId="20">
    <w:abstractNumId w:val="4"/>
  </w:num>
  <w:num w:numId="21">
    <w:abstractNumId w:val="7"/>
  </w:num>
  <w:num w:numId="22">
    <w:abstractNumId w:val="24"/>
  </w:num>
  <w:num w:numId="23">
    <w:abstractNumId w:val="36"/>
  </w:num>
  <w:num w:numId="24">
    <w:abstractNumId w:val="9"/>
  </w:num>
  <w:num w:numId="25">
    <w:abstractNumId w:val="0"/>
  </w:num>
  <w:num w:numId="26">
    <w:abstractNumId w:val="1"/>
  </w:num>
  <w:num w:numId="27">
    <w:abstractNumId w:val="20"/>
  </w:num>
  <w:num w:numId="28">
    <w:abstractNumId w:val="8"/>
  </w:num>
  <w:num w:numId="29">
    <w:abstractNumId w:val="14"/>
  </w:num>
  <w:num w:numId="30">
    <w:abstractNumId w:val="35"/>
  </w:num>
  <w:num w:numId="31">
    <w:abstractNumId w:val="18"/>
  </w:num>
  <w:num w:numId="32">
    <w:abstractNumId w:val="11"/>
  </w:num>
  <w:num w:numId="33">
    <w:abstractNumId w:val="29"/>
  </w:num>
  <w:num w:numId="34">
    <w:abstractNumId w:val="3"/>
  </w:num>
  <w:num w:numId="35">
    <w:abstractNumId w:val="19"/>
  </w:num>
  <w:num w:numId="36">
    <w:abstractNumId w:val="10"/>
  </w:num>
  <w:num w:numId="37">
    <w:abstractNumId w:val="2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73"/>
    <w:rsid w:val="0001161B"/>
    <w:rsid w:val="000F3398"/>
    <w:rsid w:val="00104071"/>
    <w:rsid w:val="00146193"/>
    <w:rsid w:val="00193BDF"/>
    <w:rsid w:val="001C4200"/>
    <w:rsid w:val="001D0F32"/>
    <w:rsid w:val="001D41CE"/>
    <w:rsid w:val="00202EB4"/>
    <w:rsid w:val="00223760"/>
    <w:rsid w:val="002254E5"/>
    <w:rsid w:val="002400CF"/>
    <w:rsid w:val="00243078"/>
    <w:rsid w:val="002451BA"/>
    <w:rsid w:val="002F523B"/>
    <w:rsid w:val="003A7263"/>
    <w:rsid w:val="003C06CC"/>
    <w:rsid w:val="003E23CC"/>
    <w:rsid w:val="00416AC2"/>
    <w:rsid w:val="00424665"/>
    <w:rsid w:val="00462262"/>
    <w:rsid w:val="0048782B"/>
    <w:rsid w:val="004B0562"/>
    <w:rsid w:val="004F6029"/>
    <w:rsid w:val="0053402F"/>
    <w:rsid w:val="00535360"/>
    <w:rsid w:val="00543F16"/>
    <w:rsid w:val="00551408"/>
    <w:rsid w:val="00551564"/>
    <w:rsid w:val="00583242"/>
    <w:rsid w:val="005839FB"/>
    <w:rsid w:val="006168B8"/>
    <w:rsid w:val="00617B95"/>
    <w:rsid w:val="006221C0"/>
    <w:rsid w:val="00630AD1"/>
    <w:rsid w:val="006B6A98"/>
    <w:rsid w:val="00716D50"/>
    <w:rsid w:val="00735384"/>
    <w:rsid w:val="00752428"/>
    <w:rsid w:val="007551C5"/>
    <w:rsid w:val="00800158"/>
    <w:rsid w:val="00812B6D"/>
    <w:rsid w:val="008159CE"/>
    <w:rsid w:val="008262BD"/>
    <w:rsid w:val="00854DE5"/>
    <w:rsid w:val="008726B7"/>
    <w:rsid w:val="00881B44"/>
    <w:rsid w:val="008A1C4A"/>
    <w:rsid w:val="008C3DD9"/>
    <w:rsid w:val="008F7DC8"/>
    <w:rsid w:val="00932B67"/>
    <w:rsid w:val="00940A1E"/>
    <w:rsid w:val="00950E16"/>
    <w:rsid w:val="009939D6"/>
    <w:rsid w:val="009D75F1"/>
    <w:rsid w:val="009E53BE"/>
    <w:rsid w:val="00B455A9"/>
    <w:rsid w:val="00B6468B"/>
    <w:rsid w:val="00B76E9C"/>
    <w:rsid w:val="00BB1980"/>
    <w:rsid w:val="00BB6E6E"/>
    <w:rsid w:val="00BC7263"/>
    <w:rsid w:val="00BE0C7E"/>
    <w:rsid w:val="00BF4E4A"/>
    <w:rsid w:val="00C1377E"/>
    <w:rsid w:val="00C62D15"/>
    <w:rsid w:val="00C80CAB"/>
    <w:rsid w:val="00C91DF3"/>
    <w:rsid w:val="00CE7954"/>
    <w:rsid w:val="00D70660"/>
    <w:rsid w:val="00D83A31"/>
    <w:rsid w:val="00D96486"/>
    <w:rsid w:val="00E52BCC"/>
    <w:rsid w:val="00E55F3F"/>
    <w:rsid w:val="00E567FC"/>
    <w:rsid w:val="00E6770A"/>
    <w:rsid w:val="00E87D9A"/>
    <w:rsid w:val="00EA609F"/>
    <w:rsid w:val="00EB2EFC"/>
    <w:rsid w:val="00F1021B"/>
    <w:rsid w:val="00F52173"/>
    <w:rsid w:val="00FA7E7A"/>
    <w:rsid w:val="00FB73B2"/>
    <w:rsid w:val="00FE0178"/>
    <w:rsid w:val="00FF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58746A-AEB4-4CDB-A045-5CAD9393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A7E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qFormat/>
    <w:rsid w:val="00D70660"/>
    <w:pPr>
      <w:spacing w:before="450" w:after="225" w:line="450" w:lineRule="atLeast"/>
      <w:outlineLvl w:val="1"/>
    </w:pPr>
    <w:rPr>
      <w:rFonts w:ascii="Georgia" w:eastAsia="Times New Roman" w:hAnsi="Georgia" w:cs="Times New Roman"/>
      <w:i/>
      <w:iCs/>
      <w:color w:val="A67A01"/>
      <w:sz w:val="35"/>
      <w:szCs w:val="35"/>
    </w:rPr>
  </w:style>
  <w:style w:type="paragraph" w:styleId="Kop3">
    <w:name w:val="heading 3"/>
    <w:basedOn w:val="Standaard"/>
    <w:next w:val="Standaard"/>
    <w:link w:val="Kop3Char"/>
    <w:uiPriority w:val="9"/>
    <w:unhideWhenUsed/>
    <w:qFormat/>
    <w:rsid w:val="00854D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854DE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2173"/>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52173"/>
  </w:style>
  <w:style w:type="paragraph" w:styleId="Voettekst">
    <w:name w:val="footer"/>
    <w:basedOn w:val="Standaard"/>
    <w:link w:val="VoettekstChar"/>
    <w:uiPriority w:val="99"/>
    <w:unhideWhenUsed/>
    <w:rsid w:val="00F5217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52173"/>
  </w:style>
  <w:style w:type="paragraph" w:styleId="Ballontekst">
    <w:name w:val="Balloon Text"/>
    <w:basedOn w:val="Standaard"/>
    <w:link w:val="BallontekstChar"/>
    <w:uiPriority w:val="99"/>
    <w:semiHidden/>
    <w:unhideWhenUsed/>
    <w:rsid w:val="00F521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2173"/>
    <w:rPr>
      <w:rFonts w:ascii="Tahoma" w:hAnsi="Tahoma" w:cs="Tahoma"/>
      <w:sz w:val="16"/>
      <w:szCs w:val="16"/>
    </w:rPr>
  </w:style>
  <w:style w:type="paragraph" w:styleId="Lijstalinea">
    <w:name w:val="List Paragraph"/>
    <w:basedOn w:val="Standaard"/>
    <w:uiPriority w:val="34"/>
    <w:qFormat/>
    <w:rsid w:val="00193BDF"/>
    <w:pPr>
      <w:ind w:left="720"/>
      <w:contextualSpacing/>
    </w:pPr>
  </w:style>
  <w:style w:type="character" w:styleId="Hyperlink">
    <w:name w:val="Hyperlink"/>
    <w:basedOn w:val="Standaardalinea-lettertype"/>
    <w:uiPriority w:val="99"/>
    <w:unhideWhenUsed/>
    <w:rsid w:val="00C62D15"/>
    <w:rPr>
      <w:color w:val="0000FF" w:themeColor="hyperlink"/>
      <w:u w:val="single"/>
    </w:rPr>
  </w:style>
  <w:style w:type="character" w:customStyle="1" w:styleId="Kop2Char">
    <w:name w:val="Kop 2 Char"/>
    <w:basedOn w:val="Standaardalinea-lettertype"/>
    <w:link w:val="Kop2"/>
    <w:uiPriority w:val="9"/>
    <w:rsid w:val="00D70660"/>
    <w:rPr>
      <w:rFonts w:ascii="Georgia" w:eastAsia="Times New Roman" w:hAnsi="Georgia" w:cs="Times New Roman"/>
      <w:i/>
      <w:iCs/>
      <w:color w:val="A67A01"/>
      <w:sz w:val="35"/>
      <w:szCs w:val="35"/>
    </w:rPr>
  </w:style>
  <w:style w:type="paragraph" w:styleId="Normaalweb">
    <w:name w:val="Normal (Web)"/>
    <w:basedOn w:val="Standaard"/>
    <w:uiPriority w:val="99"/>
    <w:semiHidden/>
    <w:unhideWhenUsed/>
    <w:rsid w:val="00D70660"/>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6221C0"/>
    <w:pPr>
      <w:spacing w:after="0" w:line="240" w:lineRule="auto"/>
    </w:pPr>
  </w:style>
  <w:style w:type="table" w:customStyle="1" w:styleId="Onopgemaaktetabel11">
    <w:name w:val="Onopgemaakte tabel 11"/>
    <w:basedOn w:val="Standaardtabel"/>
    <w:uiPriority w:val="41"/>
    <w:rsid w:val="00E55F3F"/>
    <w:pPr>
      <w:spacing w:after="0" w:line="240" w:lineRule="auto"/>
    </w:pPr>
    <w:rPr>
      <w:lang w:val="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5839FB"/>
    <w:pPr>
      <w:autoSpaceDE w:val="0"/>
      <w:autoSpaceDN w:val="0"/>
      <w:adjustRightInd w:val="0"/>
      <w:spacing w:after="0" w:line="240" w:lineRule="auto"/>
    </w:pPr>
    <w:rPr>
      <w:rFonts w:ascii="Gill Sans MT" w:hAnsi="Gill Sans MT" w:cs="Gill Sans MT"/>
      <w:color w:val="000000"/>
      <w:sz w:val="24"/>
      <w:szCs w:val="24"/>
      <w:lang w:val="nl-NL"/>
    </w:rPr>
  </w:style>
  <w:style w:type="character" w:customStyle="1" w:styleId="Kop1Char">
    <w:name w:val="Kop 1 Char"/>
    <w:basedOn w:val="Standaardalinea-lettertype"/>
    <w:link w:val="Kop1"/>
    <w:uiPriority w:val="9"/>
    <w:rsid w:val="00FA7E7A"/>
    <w:rPr>
      <w:rFonts w:asciiTheme="majorHAnsi" w:eastAsiaTheme="majorEastAsia" w:hAnsiTheme="majorHAnsi" w:cstheme="majorBidi"/>
      <w:color w:val="365F91" w:themeColor="accent1" w:themeShade="BF"/>
      <w:sz w:val="32"/>
      <w:szCs w:val="32"/>
    </w:rPr>
  </w:style>
  <w:style w:type="paragraph" w:customStyle="1" w:styleId="Arial">
    <w:name w:val="Arial"/>
    <w:basedOn w:val="Kop1"/>
    <w:link w:val="ArialChar"/>
    <w:qFormat/>
    <w:rsid w:val="00FA7E7A"/>
    <w:rPr>
      <w:rFonts w:ascii="Arial" w:hAnsi="Arial"/>
      <w:b/>
      <w:color w:val="000000" w:themeColor="text1"/>
      <w:sz w:val="22"/>
    </w:rPr>
  </w:style>
  <w:style w:type="paragraph" w:customStyle="1" w:styleId="Arial2">
    <w:name w:val="Arial2"/>
    <w:basedOn w:val="Kop2"/>
    <w:link w:val="Arial2Char"/>
    <w:qFormat/>
    <w:rsid w:val="00940A1E"/>
    <w:pPr>
      <w:spacing w:before="0" w:after="0" w:line="360" w:lineRule="auto"/>
    </w:pPr>
    <w:rPr>
      <w:rFonts w:ascii="Arial" w:hAnsi="Arial"/>
      <w:b/>
      <w:i w:val="0"/>
      <w:color w:val="000000" w:themeColor="text1"/>
      <w:sz w:val="22"/>
    </w:rPr>
  </w:style>
  <w:style w:type="character" w:customStyle="1" w:styleId="ArialChar">
    <w:name w:val="Arial Char"/>
    <w:basedOn w:val="Kop1Char"/>
    <w:link w:val="Arial"/>
    <w:rsid w:val="00FA7E7A"/>
    <w:rPr>
      <w:rFonts w:ascii="Arial" w:eastAsiaTheme="majorEastAsia" w:hAnsi="Arial" w:cstheme="majorBidi"/>
      <w:b/>
      <w:color w:val="000000" w:themeColor="text1"/>
      <w:sz w:val="32"/>
      <w:szCs w:val="32"/>
    </w:rPr>
  </w:style>
  <w:style w:type="character" w:customStyle="1" w:styleId="Kop3Char">
    <w:name w:val="Kop 3 Char"/>
    <w:basedOn w:val="Standaardalinea-lettertype"/>
    <w:link w:val="Kop3"/>
    <w:uiPriority w:val="9"/>
    <w:rsid w:val="00854DE5"/>
    <w:rPr>
      <w:rFonts w:asciiTheme="majorHAnsi" w:eastAsiaTheme="majorEastAsia" w:hAnsiTheme="majorHAnsi" w:cstheme="majorBidi"/>
      <w:color w:val="243F60" w:themeColor="accent1" w:themeShade="7F"/>
      <w:sz w:val="24"/>
      <w:szCs w:val="24"/>
    </w:rPr>
  </w:style>
  <w:style w:type="character" w:customStyle="1" w:styleId="Arial2Char">
    <w:name w:val="Arial2 Char"/>
    <w:basedOn w:val="Kop2Char"/>
    <w:link w:val="Arial2"/>
    <w:rsid w:val="00940A1E"/>
    <w:rPr>
      <w:rFonts w:ascii="Arial" w:eastAsia="Times New Roman" w:hAnsi="Arial" w:cs="Times New Roman"/>
      <w:b/>
      <w:i w:val="0"/>
      <w:iCs/>
      <w:color w:val="000000" w:themeColor="text1"/>
      <w:sz w:val="35"/>
      <w:szCs w:val="35"/>
    </w:rPr>
  </w:style>
  <w:style w:type="character" w:customStyle="1" w:styleId="Kop4Char">
    <w:name w:val="Kop 4 Char"/>
    <w:basedOn w:val="Standaardalinea-lettertype"/>
    <w:link w:val="Kop4"/>
    <w:uiPriority w:val="9"/>
    <w:rsid w:val="00854DE5"/>
    <w:rPr>
      <w:rFonts w:asciiTheme="majorHAnsi" w:eastAsiaTheme="majorEastAsia" w:hAnsiTheme="majorHAnsi" w:cstheme="majorBidi"/>
      <w:i/>
      <w:iCs/>
      <w:color w:val="365F91" w:themeColor="accent1" w:themeShade="BF"/>
    </w:rPr>
  </w:style>
  <w:style w:type="paragraph" w:customStyle="1" w:styleId="EndNoteBibliography">
    <w:name w:val="EndNote Bibliography"/>
    <w:basedOn w:val="Standaard"/>
    <w:link w:val="EndNoteBibliographyChar"/>
    <w:rsid w:val="00104071"/>
    <w:pPr>
      <w:spacing w:after="0" w:line="240" w:lineRule="auto"/>
    </w:pPr>
    <w:rPr>
      <w:rFonts w:ascii="Calibri" w:hAnsi="Calibri" w:cs="Calibri"/>
      <w:noProof/>
    </w:rPr>
  </w:style>
  <w:style w:type="character" w:customStyle="1" w:styleId="EndNoteBibliographyChar">
    <w:name w:val="EndNote Bibliography Char"/>
    <w:basedOn w:val="Standaardalinea-lettertype"/>
    <w:link w:val="EndNoteBibliography"/>
    <w:rsid w:val="00104071"/>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746691">
      <w:bodyDiv w:val="1"/>
      <w:marLeft w:val="0"/>
      <w:marRight w:val="0"/>
      <w:marTop w:val="0"/>
      <w:marBottom w:val="1500"/>
      <w:divBdr>
        <w:top w:val="none" w:sz="0" w:space="0" w:color="auto"/>
        <w:left w:val="none" w:sz="0" w:space="0" w:color="auto"/>
        <w:bottom w:val="none" w:sz="0" w:space="0" w:color="auto"/>
        <w:right w:val="none" w:sz="0" w:space="0" w:color="auto"/>
      </w:divBdr>
      <w:divsChild>
        <w:div w:id="1083452514">
          <w:marLeft w:val="0"/>
          <w:marRight w:val="0"/>
          <w:marTop w:val="0"/>
          <w:marBottom w:val="0"/>
          <w:divBdr>
            <w:top w:val="none" w:sz="0" w:space="0" w:color="auto"/>
            <w:left w:val="none" w:sz="0" w:space="0" w:color="auto"/>
            <w:bottom w:val="none" w:sz="0" w:space="0" w:color="auto"/>
            <w:right w:val="none" w:sz="0" w:space="0" w:color="auto"/>
          </w:divBdr>
          <w:divsChild>
            <w:div w:id="1593977904">
              <w:marLeft w:val="0"/>
              <w:marRight w:val="0"/>
              <w:marTop w:val="0"/>
              <w:marBottom w:val="0"/>
              <w:divBdr>
                <w:top w:val="none" w:sz="0" w:space="0" w:color="auto"/>
                <w:left w:val="none" w:sz="0" w:space="0" w:color="auto"/>
                <w:bottom w:val="none" w:sz="0" w:space="0" w:color="auto"/>
                <w:right w:val="none" w:sz="0" w:space="0" w:color="auto"/>
              </w:divBdr>
              <w:divsChild>
                <w:div w:id="641812010">
                  <w:marLeft w:val="30"/>
                  <w:marRight w:val="-100"/>
                  <w:marTop w:val="225"/>
                  <w:marBottom w:val="225"/>
                  <w:divBdr>
                    <w:top w:val="none" w:sz="0" w:space="0" w:color="auto"/>
                    <w:left w:val="none" w:sz="0" w:space="0" w:color="auto"/>
                    <w:bottom w:val="none" w:sz="0" w:space="0" w:color="auto"/>
                    <w:right w:val="none" w:sz="0" w:space="0" w:color="auto"/>
                  </w:divBdr>
                  <w:divsChild>
                    <w:div w:id="6508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er.cancer.gov/csr/1975_2012/" TargetMode="External"/><Relationship Id="rId4" Type="http://schemas.openxmlformats.org/officeDocument/2006/relationships/settings" Target="settings.xml"/><Relationship Id="rId9" Type="http://schemas.openxmlformats.org/officeDocument/2006/relationships/hyperlink" Target="http://gco.iarc.fr/today"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542A3D38114E8798D0DB820D119B58"/>
        <w:category>
          <w:name w:val="General"/>
          <w:gallery w:val="placeholder"/>
        </w:category>
        <w:types>
          <w:type w:val="bbPlcHdr"/>
        </w:types>
        <w:behaviors>
          <w:behavior w:val="content"/>
        </w:behaviors>
        <w:guid w:val="{AE5FBD5B-FEA3-436C-9990-DC6E807DE19D}"/>
      </w:docPartPr>
      <w:docPartBody>
        <w:p w:rsidR="008C37DE" w:rsidRDefault="0027530C" w:rsidP="0027530C">
          <w:pPr>
            <w:pStyle w:val="AF542A3D38114E8798D0DB820D119B58"/>
          </w:pPr>
          <w:r>
            <w:rPr>
              <w:rFonts w:asciiTheme="majorHAnsi" w:eastAsiaTheme="majorEastAsia" w:hAnsiTheme="majorHAnsi" w:cstheme="majorBidi"/>
              <w:color w:val="4472C4"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w:altName w:val="Times New Roman"/>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0C"/>
    <w:rsid w:val="0027530C"/>
    <w:rsid w:val="00765B0E"/>
    <w:rsid w:val="008C37DE"/>
    <w:rsid w:val="00BB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75C2400BB674AD2A5260A8C972C97EA">
    <w:name w:val="975C2400BB674AD2A5260A8C972C97EA"/>
    <w:rsid w:val="0027530C"/>
  </w:style>
  <w:style w:type="paragraph" w:customStyle="1" w:styleId="AF542A3D38114E8798D0DB820D119B58">
    <w:name w:val="AF542A3D38114E8798D0DB820D119B58"/>
    <w:rsid w:val="0027530C"/>
  </w:style>
  <w:style w:type="paragraph" w:customStyle="1" w:styleId="79CFFD6B261541099E6B4F7AB401F2F9">
    <w:name w:val="79CFFD6B261541099E6B4F7AB401F2F9"/>
    <w:rsid w:val="0027530C"/>
  </w:style>
  <w:style w:type="paragraph" w:customStyle="1" w:styleId="5490C0A281084F869E1CA8803D19D554">
    <w:name w:val="5490C0A281084F869E1CA8803D19D554"/>
    <w:rsid w:val="00275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6198</Words>
  <Characters>34092</Characters>
  <Application>Microsoft Office Word</Application>
  <DocSecurity>0</DocSecurity>
  <Lines>284</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Consortium Agreement</vt:lpstr>
      <vt:lpstr>Consortium Agreement</vt:lpstr>
    </vt:vector>
  </TitlesOfParts>
  <Company>Erasmus MC</Company>
  <LinksUpToDate>false</LinksUpToDate>
  <CharactersWithSpaces>40210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Agreement</dc:title>
  <dc:creator>K.A. Overbeek</dc:creator>
  <cp:lastModifiedBy>Kasper Overbeek</cp:lastModifiedBy>
  <cp:revision>17</cp:revision>
  <dcterms:created xsi:type="dcterms:W3CDTF">2016-11-01T15:15:00Z</dcterms:created>
  <dcterms:modified xsi:type="dcterms:W3CDTF">2017-01-23T16:34:00Z</dcterms:modified>
</cp:coreProperties>
</file>